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5152" w14:textId="77777777" w:rsidR="00491472" w:rsidRDefault="00491472" w:rsidP="00B411AC">
      <w:pPr>
        <w:jc w:val="center"/>
      </w:pPr>
    </w:p>
    <w:p w14:paraId="28656805" w14:textId="77777777" w:rsidR="00B92E08" w:rsidRPr="00822B25" w:rsidRDefault="00B92E08" w:rsidP="00B411AC">
      <w:pPr>
        <w:jc w:val="center"/>
        <w:rPr>
          <w:b/>
        </w:rPr>
      </w:pPr>
      <w:r w:rsidRPr="00822B25">
        <w:rPr>
          <w:b/>
        </w:rPr>
        <w:t>YAPI DENETİM PROGRAMI DERS İÇERİKLERİ</w:t>
      </w:r>
      <w:r w:rsidR="00D32E7B">
        <w:rPr>
          <w:b/>
        </w:rPr>
        <w:t xml:space="preserve"> (2020)</w:t>
      </w:r>
    </w:p>
    <w:p w14:paraId="55544841" w14:textId="77777777" w:rsidR="00B92E08" w:rsidRPr="00CB4286" w:rsidRDefault="00B92E08" w:rsidP="00CF7773">
      <w:pPr>
        <w:shd w:val="clear" w:color="auto" w:fill="FFFFFF"/>
        <w:spacing w:before="100" w:beforeAutospacing="1" w:after="100" w:afterAutospacing="1" w:line="276" w:lineRule="auto"/>
        <w:jc w:val="both"/>
        <w:outlineLvl w:val="2"/>
        <w:rPr>
          <w:b/>
        </w:rPr>
      </w:pPr>
      <w:r w:rsidRPr="00CB4286">
        <w:rPr>
          <w:b/>
        </w:rPr>
        <w:t>Genel Matematik I</w:t>
      </w:r>
    </w:p>
    <w:p w14:paraId="1D64D30C" w14:textId="77777777" w:rsidR="00B92E08" w:rsidRPr="00CB4286" w:rsidRDefault="00B92E08" w:rsidP="00CF7773">
      <w:pPr>
        <w:shd w:val="clear" w:color="auto" w:fill="FFFFFF"/>
        <w:spacing w:before="100" w:beforeAutospacing="1" w:after="100" w:afterAutospacing="1" w:line="276" w:lineRule="auto"/>
        <w:jc w:val="both"/>
        <w:outlineLvl w:val="2"/>
      </w:pPr>
      <w:r w:rsidRPr="00CB4286">
        <w:t xml:space="preserve">Sayılar, Değişken ve fonksiyon. Sayı dizileri ve fonksiyonlarda limit. Fonksiyonlarda süreklilik. Türev ve </w:t>
      </w:r>
      <w:proofErr w:type="spellStart"/>
      <w:r w:rsidRPr="00CB4286">
        <w:t>Difrensiyel</w:t>
      </w:r>
      <w:proofErr w:type="spellEnd"/>
      <w:r w:rsidRPr="00CB4286">
        <w:t xml:space="preserve">. Trigonometri ve trigonometrik fonksiyonlar. Üstel fonksiyon. Logaritma. Logaritmik fonksiyonlar. Hiperbolik fonksiyonlar. Türevin uygulamaları . İntegral. İntegralin uygulamaları (alan, hacim, ağırlık merkezi, atalet momenti). Çok değişkenli fonksiyonlar. Kısmi türev. </w:t>
      </w:r>
    </w:p>
    <w:p w14:paraId="40014508" w14:textId="77777777" w:rsidR="00B92E08" w:rsidRPr="00CB4286" w:rsidRDefault="00B92E08" w:rsidP="00CF7773">
      <w:pPr>
        <w:shd w:val="clear" w:color="auto" w:fill="FFFFFF"/>
        <w:spacing w:before="100" w:beforeAutospacing="1" w:after="100" w:afterAutospacing="1" w:line="276" w:lineRule="auto"/>
        <w:jc w:val="both"/>
        <w:outlineLvl w:val="2"/>
        <w:rPr>
          <w:b/>
        </w:rPr>
      </w:pPr>
      <w:r w:rsidRPr="00CB4286">
        <w:rPr>
          <w:b/>
        </w:rPr>
        <w:t>Genel Fizik</w:t>
      </w:r>
    </w:p>
    <w:p w14:paraId="0BC21D4D" w14:textId="77777777" w:rsidR="00B92E08" w:rsidRPr="00CB4286" w:rsidRDefault="00B92E08" w:rsidP="00CF7773">
      <w:pPr>
        <w:shd w:val="clear" w:color="auto" w:fill="FFFFFF"/>
        <w:spacing w:line="276" w:lineRule="auto"/>
        <w:jc w:val="both"/>
      </w:pPr>
      <w:r w:rsidRPr="00CB4286">
        <w:t xml:space="preserve">Ölçme, birim sistemleri, vektörler, dinamik, hidrodinamik, enerji, iş güç kavramları, temel elektrik bilgisi, doğru akım devreleri, ışık ve spektrum. </w:t>
      </w:r>
    </w:p>
    <w:p w14:paraId="30EABAD6" w14:textId="77777777" w:rsidR="00B92E08" w:rsidRPr="00CB4286" w:rsidRDefault="00B92E08" w:rsidP="00CF7773">
      <w:pPr>
        <w:shd w:val="clear" w:color="auto" w:fill="FFFFFF"/>
        <w:spacing w:before="100" w:beforeAutospacing="1" w:after="100" w:afterAutospacing="1" w:line="276" w:lineRule="auto"/>
        <w:jc w:val="both"/>
        <w:outlineLvl w:val="2"/>
        <w:rPr>
          <w:b/>
        </w:rPr>
      </w:pPr>
      <w:r w:rsidRPr="00CB4286">
        <w:rPr>
          <w:b/>
        </w:rPr>
        <w:t>Genel Kimya</w:t>
      </w:r>
    </w:p>
    <w:p w14:paraId="380E6F7F" w14:textId="77777777" w:rsidR="00B92E08" w:rsidRDefault="00B92E08" w:rsidP="00CF7773">
      <w:pPr>
        <w:shd w:val="clear" w:color="auto" w:fill="FFFFFF"/>
        <w:spacing w:before="100" w:beforeAutospacing="1" w:after="100" w:afterAutospacing="1" w:line="276" w:lineRule="auto"/>
        <w:jc w:val="both"/>
        <w:outlineLvl w:val="2"/>
      </w:pPr>
      <w:r w:rsidRPr="00CB4286">
        <w:t>Temel kavramlar, atomun yapısı, bileşik formüllerinin yazılması, isimlendirilmesi ve mol kavramı, kimyasal reaksiyonlar ve hesaplamalar, fazlar, kimyasal bağlama, çözeltiler, ra</w:t>
      </w:r>
      <w:r>
        <w:t xml:space="preserve">dyoaktivite, asitler ve bazlar, </w:t>
      </w:r>
      <w:r w:rsidRPr="00CB4286">
        <w:t xml:space="preserve">yükseltgenme ve indirgenme reaksiyonları, organik kimya, hidrokarbonlar, </w:t>
      </w:r>
      <w:proofErr w:type="spellStart"/>
      <w:r w:rsidRPr="00CB4286">
        <w:t>heteroatomlu</w:t>
      </w:r>
      <w:proofErr w:type="spellEnd"/>
      <w:r w:rsidRPr="00CB4286">
        <w:t xml:space="preserve"> bileşikler</w:t>
      </w:r>
      <w:r w:rsidRPr="00CB4286">
        <w:rPr>
          <w:b/>
        </w:rPr>
        <w:t>.</w:t>
      </w:r>
      <w:r w:rsidRPr="00CB4286">
        <w:t xml:space="preserve"> </w:t>
      </w:r>
    </w:p>
    <w:p w14:paraId="1CD8271E" w14:textId="77777777" w:rsidR="00B92E08" w:rsidRPr="00CB4286" w:rsidRDefault="00B92E08" w:rsidP="00CF7773">
      <w:pPr>
        <w:spacing w:line="276" w:lineRule="auto"/>
        <w:jc w:val="both"/>
      </w:pPr>
      <w:r>
        <w:rPr>
          <w:b/>
        </w:rPr>
        <w:t>Teknik Resim</w:t>
      </w:r>
    </w:p>
    <w:p w14:paraId="2B61646B" w14:textId="77777777" w:rsidR="00CF7773" w:rsidRDefault="00CF7773" w:rsidP="00CF7773">
      <w:pPr>
        <w:spacing w:line="276" w:lineRule="auto"/>
        <w:jc w:val="both"/>
      </w:pPr>
    </w:p>
    <w:p w14:paraId="52563164" w14:textId="77777777" w:rsidR="00B92E08" w:rsidRDefault="00B92E08" w:rsidP="00CF7773">
      <w:pPr>
        <w:spacing w:line="276" w:lineRule="auto"/>
        <w:jc w:val="both"/>
      </w:pPr>
      <w:r w:rsidRPr="00CB4286">
        <w:t>Teknik resmin amacı, önemi, teknik resim araç ve gereçlerinin tanıtılması ve kullanılması, yazı, çizgiler türleri ve kullanıldığı yerler, ölçekler, geometrik çizimler, ölçülendirme, perspektif çizimi ile ilgili genel bilgiler, perspektifi verilen basit cisimlerden kesit ve görünüş çıkartılması ve konu ile ilgili uygulamalar.</w:t>
      </w:r>
    </w:p>
    <w:p w14:paraId="4FB19EF8" w14:textId="77777777" w:rsidR="00B92E08" w:rsidRDefault="00B92E08" w:rsidP="00CF7773">
      <w:pPr>
        <w:spacing w:line="276" w:lineRule="auto"/>
        <w:jc w:val="both"/>
        <w:rPr>
          <w:b/>
        </w:rPr>
      </w:pPr>
    </w:p>
    <w:p w14:paraId="6C2C8188" w14:textId="77777777" w:rsidR="00B92E08" w:rsidRPr="00822B25" w:rsidRDefault="00B92E08" w:rsidP="00CF7773">
      <w:pPr>
        <w:spacing w:line="276" w:lineRule="auto"/>
        <w:jc w:val="both"/>
      </w:pPr>
      <w:r w:rsidRPr="00822B25">
        <w:rPr>
          <w:b/>
        </w:rPr>
        <w:t>Malzeme Bilimi ve Yapı Malzemesi</w:t>
      </w:r>
    </w:p>
    <w:p w14:paraId="02723EC3" w14:textId="77777777" w:rsidR="00CF7773" w:rsidRPr="00822B25" w:rsidRDefault="00CF7773" w:rsidP="00CF7773">
      <w:pPr>
        <w:spacing w:line="276" w:lineRule="auto"/>
        <w:jc w:val="both"/>
      </w:pPr>
    </w:p>
    <w:p w14:paraId="73DE7828" w14:textId="77777777" w:rsidR="00B92E08" w:rsidRPr="00822B25" w:rsidRDefault="00B92E08" w:rsidP="00CF7773">
      <w:pPr>
        <w:spacing w:line="276" w:lineRule="auto"/>
        <w:jc w:val="both"/>
      </w:pPr>
      <w:r w:rsidRPr="00822B25">
        <w:t xml:space="preserve">Malzemelerin içyapısı, malzemelerin özellikleri (Elektriksel, optik, ısıl ve akustik, mekanik, fiziksel, kimyasal) yapıda kullanılan malzemeler (metal, taş, toprak, ahşap, çam, plastik, kireç, alçı, çimento, </w:t>
      </w:r>
      <w:proofErr w:type="spellStart"/>
      <w:r w:rsidRPr="00822B25">
        <w:t>bi</w:t>
      </w:r>
      <w:proofErr w:type="spellEnd"/>
      <w:r w:rsidRPr="00822B25">
        <w:t xml:space="preserve"> </w:t>
      </w:r>
      <w:proofErr w:type="spellStart"/>
      <w:r w:rsidRPr="00822B25">
        <w:t>tümlü</w:t>
      </w:r>
      <w:proofErr w:type="spellEnd"/>
      <w:r w:rsidRPr="00822B25">
        <w:t xml:space="preserve"> malzemeler)</w:t>
      </w:r>
    </w:p>
    <w:p w14:paraId="38B49503" w14:textId="77777777" w:rsidR="00B44BB1" w:rsidRPr="00822B25" w:rsidRDefault="00B44BB1" w:rsidP="00CF7773">
      <w:pPr>
        <w:spacing w:line="276" w:lineRule="auto"/>
        <w:jc w:val="both"/>
      </w:pPr>
    </w:p>
    <w:p w14:paraId="02C57606" w14:textId="77777777" w:rsidR="00B44BB1" w:rsidRPr="00822B25" w:rsidRDefault="00B44BB1" w:rsidP="00CF7773">
      <w:pPr>
        <w:spacing w:line="276" w:lineRule="auto"/>
        <w:jc w:val="both"/>
        <w:rPr>
          <w:b/>
        </w:rPr>
      </w:pPr>
      <w:r w:rsidRPr="00822B25">
        <w:rPr>
          <w:b/>
        </w:rPr>
        <w:t>Malzeme Teknolojisi</w:t>
      </w:r>
    </w:p>
    <w:p w14:paraId="6C4D872A" w14:textId="77777777" w:rsidR="00B44BB1" w:rsidRPr="00822B25" w:rsidRDefault="00B44BB1" w:rsidP="00CF7773">
      <w:pPr>
        <w:spacing w:line="276" w:lineRule="auto"/>
        <w:jc w:val="both"/>
        <w:rPr>
          <w:b/>
        </w:rPr>
      </w:pPr>
    </w:p>
    <w:p w14:paraId="75473EEF" w14:textId="77777777" w:rsidR="00B44BB1" w:rsidRPr="00822B25" w:rsidRDefault="00B44BB1" w:rsidP="00B44BB1">
      <w:pPr>
        <w:spacing w:after="200" w:line="276" w:lineRule="auto"/>
        <w:jc w:val="both"/>
        <w:rPr>
          <w:rFonts w:eastAsia="Calibri"/>
          <w:lang w:eastAsia="en-US"/>
        </w:rPr>
      </w:pPr>
      <w:r w:rsidRPr="00822B25">
        <w:rPr>
          <w:rFonts w:eastAsia="Calibri"/>
          <w:lang w:eastAsia="en-US"/>
        </w:rPr>
        <w:t>Malzeme türleri ve özellikleri (</w:t>
      </w:r>
      <w:proofErr w:type="spellStart"/>
      <w:r w:rsidRPr="00822B25">
        <w:rPr>
          <w:rFonts w:eastAsia="Calibri"/>
          <w:lang w:eastAsia="en-US"/>
        </w:rPr>
        <w:t>metal,seramik,kompozit,polimer</w:t>
      </w:r>
      <w:proofErr w:type="spellEnd"/>
      <w:r w:rsidRPr="00822B25">
        <w:rPr>
          <w:rFonts w:eastAsia="Calibri"/>
          <w:lang w:eastAsia="en-US"/>
        </w:rPr>
        <w:t xml:space="preserve"> vs.), yenilikçi malzemeler, yapıda kullanılabilecek malzemelerin sınıflandırma ve etkileri</w:t>
      </w:r>
    </w:p>
    <w:p w14:paraId="49463E26" w14:textId="77777777" w:rsidR="00B92E08" w:rsidRDefault="00B92E08" w:rsidP="00CF7773">
      <w:pPr>
        <w:spacing w:line="276" w:lineRule="auto"/>
        <w:jc w:val="both"/>
        <w:rPr>
          <w:b/>
        </w:rPr>
      </w:pPr>
    </w:p>
    <w:p w14:paraId="26CB243A" w14:textId="77777777" w:rsidR="00822B25" w:rsidRDefault="00822B25" w:rsidP="00CF7773">
      <w:pPr>
        <w:spacing w:line="276" w:lineRule="auto"/>
        <w:jc w:val="both"/>
        <w:rPr>
          <w:b/>
        </w:rPr>
      </w:pPr>
    </w:p>
    <w:p w14:paraId="5A39988A" w14:textId="77777777" w:rsidR="00822B25" w:rsidRDefault="00822B25" w:rsidP="00CF7773">
      <w:pPr>
        <w:spacing w:line="276" w:lineRule="auto"/>
        <w:jc w:val="both"/>
        <w:rPr>
          <w:b/>
        </w:rPr>
      </w:pPr>
    </w:p>
    <w:p w14:paraId="6E9DCD4E" w14:textId="77777777" w:rsidR="005819BA" w:rsidRDefault="005819BA" w:rsidP="00CF7773">
      <w:pPr>
        <w:spacing w:line="276" w:lineRule="auto"/>
        <w:jc w:val="both"/>
        <w:rPr>
          <w:b/>
        </w:rPr>
      </w:pPr>
    </w:p>
    <w:p w14:paraId="36DA2E1C" w14:textId="77777777" w:rsidR="00822B25" w:rsidRDefault="00822B25" w:rsidP="00CF7773">
      <w:pPr>
        <w:spacing w:line="276" w:lineRule="auto"/>
        <w:jc w:val="both"/>
        <w:rPr>
          <w:b/>
        </w:rPr>
      </w:pPr>
    </w:p>
    <w:p w14:paraId="6B27BCEA" w14:textId="77777777" w:rsidR="00B92E08" w:rsidRPr="009149F4" w:rsidRDefault="00B92E08" w:rsidP="00CF7773">
      <w:pPr>
        <w:spacing w:line="276" w:lineRule="auto"/>
        <w:jc w:val="both"/>
      </w:pPr>
      <w:r>
        <w:rPr>
          <w:b/>
        </w:rPr>
        <w:t>Mekanik</w:t>
      </w:r>
    </w:p>
    <w:p w14:paraId="6E87478E" w14:textId="77777777" w:rsidR="00CF7773" w:rsidRDefault="00CF7773" w:rsidP="00CF7773">
      <w:pPr>
        <w:spacing w:line="276" w:lineRule="auto"/>
        <w:jc w:val="both"/>
      </w:pPr>
    </w:p>
    <w:p w14:paraId="56D0F7D0" w14:textId="77777777" w:rsidR="00822B25" w:rsidRPr="00822B25" w:rsidRDefault="00B92E08" w:rsidP="00822B25">
      <w:pPr>
        <w:spacing w:line="276" w:lineRule="auto"/>
        <w:jc w:val="both"/>
      </w:pPr>
      <w:r w:rsidRPr="009149F4">
        <w:t>Ölçme ve birim sistemleri, Vektör ve kuvvet kavramları, Moment ve denge, Ağırlık Merkezi kavramı, cisimlerin atalet ve mukavemet momentlerinin hesabı.</w:t>
      </w:r>
    </w:p>
    <w:p w14:paraId="29BFCFB0" w14:textId="77777777" w:rsidR="00B92E08" w:rsidRPr="00A6444C" w:rsidRDefault="00B92E08" w:rsidP="00CF7773">
      <w:pPr>
        <w:shd w:val="clear" w:color="auto" w:fill="FFFFFF"/>
        <w:spacing w:before="100" w:beforeAutospacing="1" w:after="100" w:afterAutospacing="1" w:line="276" w:lineRule="auto"/>
        <w:jc w:val="both"/>
        <w:outlineLvl w:val="2"/>
        <w:rPr>
          <w:b/>
        </w:rPr>
      </w:pPr>
      <w:r w:rsidRPr="00A6444C">
        <w:rPr>
          <w:b/>
        </w:rPr>
        <w:t>İlk Yardım ve Sağlık Bilgisi</w:t>
      </w:r>
    </w:p>
    <w:p w14:paraId="3E8F66B5" w14:textId="77777777" w:rsidR="00CF7773" w:rsidRDefault="00B92E08" w:rsidP="00CF7773">
      <w:pPr>
        <w:spacing w:line="276" w:lineRule="auto"/>
      </w:pPr>
      <w:r w:rsidRPr="00B529C1">
        <w:t>İnsan vücudu, ilk yardım, şok, koma ve bayılma, kanamalar, kırıklar, yanıklar, elektrik çarpması, zehirlenmeler, Kazalar ve ilk ve acil yardım gerektiren durumlar, ilk yardımın amacı ve temel ilkeleri, travmalar ve genel vücut yardımları, çıkartma ve kurtarma 1-2 hasta taşınması ve triyaj 1-2 yanıklar ve ilk müdahale 1-2</w:t>
      </w:r>
    </w:p>
    <w:p w14:paraId="1E640A71" w14:textId="77777777" w:rsidR="00CF7773" w:rsidRDefault="00CF7773" w:rsidP="00CF7773">
      <w:pPr>
        <w:spacing w:line="276" w:lineRule="auto"/>
        <w:rPr>
          <w:b/>
        </w:rPr>
      </w:pPr>
    </w:p>
    <w:p w14:paraId="7EF15EF9" w14:textId="77777777" w:rsidR="00B92E08" w:rsidRPr="00782F1F" w:rsidRDefault="00B92E08" w:rsidP="00CF7773">
      <w:pPr>
        <w:spacing w:line="276" w:lineRule="auto"/>
      </w:pPr>
      <w:r w:rsidRPr="00CB4286">
        <w:rPr>
          <w:b/>
        </w:rPr>
        <w:t>Türk Dili I</w:t>
      </w:r>
    </w:p>
    <w:p w14:paraId="0CD57311" w14:textId="77777777" w:rsidR="00B92E08" w:rsidRPr="00CB4286" w:rsidRDefault="00B92E08" w:rsidP="00CF7773">
      <w:pPr>
        <w:shd w:val="clear" w:color="auto" w:fill="FFFFFF"/>
        <w:spacing w:before="100" w:beforeAutospacing="1" w:after="100" w:afterAutospacing="1" w:line="276" w:lineRule="auto"/>
        <w:jc w:val="both"/>
        <w:outlineLvl w:val="2"/>
      </w:pPr>
      <w:r w:rsidRPr="00CB4286">
        <w:t xml:space="preserve">Dil ve dilin önemi, dillerin doğuşu, yayılışı ve yapı bakımından diller; Türk dili ve terimi, gelişimi, diğer diller arasındaki yeri ve yayıldığı alanlar; Türk yazı dili özellikleri; </w:t>
      </w:r>
      <w:proofErr w:type="spellStart"/>
      <w:r w:rsidRPr="00CB4286">
        <w:t>Ponetik</w:t>
      </w:r>
      <w:proofErr w:type="spellEnd"/>
      <w:r w:rsidRPr="00CB4286">
        <w:t xml:space="preserve"> ve morfolojik yapısı, Türkçe dil bilgisi, kelime, cümle </w:t>
      </w:r>
      <w:proofErr w:type="spellStart"/>
      <w:r w:rsidRPr="00CB4286">
        <w:t>parağraflar</w:t>
      </w:r>
      <w:proofErr w:type="spellEnd"/>
      <w:r w:rsidRPr="00CB4286">
        <w:t>, okuma ve anlama, kelime ve çeşitleri, özellikleri ve cümlede kullanılışları, imla ve noktalama işaretleri.</w:t>
      </w:r>
    </w:p>
    <w:p w14:paraId="73AC0959" w14:textId="77777777" w:rsidR="00B92E08" w:rsidRPr="00CB4286" w:rsidRDefault="00B92E08" w:rsidP="00CF7773">
      <w:pPr>
        <w:shd w:val="clear" w:color="auto" w:fill="FFFFFF"/>
        <w:spacing w:before="100" w:beforeAutospacing="1" w:after="100" w:afterAutospacing="1" w:line="276" w:lineRule="auto"/>
        <w:jc w:val="both"/>
        <w:outlineLvl w:val="2"/>
        <w:rPr>
          <w:b/>
        </w:rPr>
      </w:pPr>
      <w:r w:rsidRPr="00CB4286">
        <w:rPr>
          <w:b/>
        </w:rPr>
        <w:t>Yabancı Dil I</w:t>
      </w:r>
    </w:p>
    <w:p w14:paraId="29EF81B0" w14:textId="77777777" w:rsidR="00B92E08" w:rsidRPr="00CB4286" w:rsidRDefault="00B92E08" w:rsidP="00CF7773">
      <w:pPr>
        <w:shd w:val="clear" w:color="auto" w:fill="FFFFFF"/>
        <w:spacing w:before="100" w:beforeAutospacing="1" w:after="100" w:afterAutospacing="1" w:line="276" w:lineRule="auto"/>
        <w:jc w:val="both"/>
        <w:outlineLvl w:val="2"/>
        <w:rPr>
          <w:b/>
        </w:rPr>
      </w:pPr>
      <w:r w:rsidRPr="00CB4286">
        <w:t xml:space="preserve">Time </w:t>
      </w:r>
      <w:proofErr w:type="spellStart"/>
      <w:r w:rsidRPr="00CB4286">
        <w:t>clauses</w:t>
      </w:r>
      <w:proofErr w:type="spellEnd"/>
      <w:r w:rsidRPr="00CB4286">
        <w:t xml:space="preserve">, </w:t>
      </w:r>
      <w:proofErr w:type="spellStart"/>
      <w:r w:rsidRPr="00CB4286">
        <w:t>What</w:t>
      </w:r>
      <w:proofErr w:type="spellEnd"/>
      <w:r w:rsidRPr="00CB4286">
        <w:t xml:space="preserve">, </w:t>
      </w:r>
      <w:proofErr w:type="spellStart"/>
      <w:r w:rsidRPr="00CB4286">
        <w:t>Who-Where</w:t>
      </w:r>
      <w:proofErr w:type="spellEnd"/>
      <w:r w:rsidRPr="00CB4286">
        <w:t xml:space="preserve"> ( </w:t>
      </w:r>
      <w:proofErr w:type="spellStart"/>
      <w:r w:rsidRPr="00CB4286">
        <w:t>Wh</w:t>
      </w:r>
      <w:proofErr w:type="spellEnd"/>
      <w:r w:rsidRPr="00CB4286">
        <w:t xml:space="preserve">) </w:t>
      </w:r>
      <w:proofErr w:type="spellStart"/>
      <w:r w:rsidRPr="00CB4286">
        <w:t>questions</w:t>
      </w:r>
      <w:proofErr w:type="spellEnd"/>
      <w:r w:rsidRPr="00CB4286">
        <w:t xml:space="preserve">, </w:t>
      </w:r>
      <w:proofErr w:type="spellStart"/>
      <w:r w:rsidRPr="00CB4286">
        <w:t>helping</w:t>
      </w:r>
      <w:proofErr w:type="spellEnd"/>
      <w:r w:rsidRPr="00CB4286">
        <w:t xml:space="preserve"> </w:t>
      </w:r>
      <w:proofErr w:type="spellStart"/>
      <w:r w:rsidRPr="00CB4286">
        <w:t>verbs</w:t>
      </w:r>
      <w:proofErr w:type="spellEnd"/>
      <w:r w:rsidRPr="00CB4286">
        <w:t xml:space="preserve"> ( am, is, </w:t>
      </w:r>
      <w:proofErr w:type="spellStart"/>
      <w:r w:rsidRPr="00CB4286">
        <w:t>are</w:t>
      </w:r>
      <w:proofErr w:type="spellEnd"/>
      <w:r w:rsidRPr="00CB4286">
        <w:t xml:space="preserve"> ), </w:t>
      </w:r>
      <w:proofErr w:type="spellStart"/>
      <w:r w:rsidRPr="00CB4286">
        <w:t>countries</w:t>
      </w:r>
      <w:proofErr w:type="spellEnd"/>
      <w:r w:rsidRPr="00CB4286">
        <w:t xml:space="preserve"> </w:t>
      </w:r>
      <w:proofErr w:type="spellStart"/>
      <w:r w:rsidRPr="00CB4286">
        <w:t>and</w:t>
      </w:r>
      <w:proofErr w:type="spellEnd"/>
      <w:r w:rsidRPr="00CB4286">
        <w:t xml:space="preserve"> </w:t>
      </w:r>
      <w:proofErr w:type="spellStart"/>
      <w:r w:rsidRPr="00CB4286">
        <w:t>cities</w:t>
      </w:r>
      <w:proofErr w:type="spellEnd"/>
      <w:r w:rsidRPr="00CB4286">
        <w:t xml:space="preserve">, </w:t>
      </w:r>
      <w:proofErr w:type="spellStart"/>
      <w:r w:rsidRPr="00CB4286">
        <w:t>present</w:t>
      </w:r>
      <w:proofErr w:type="spellEnd"/>
      <w:r w:rsidRPr="00CB4286">
        <w:t xml:space="preserve">. </w:t>
      </w:r>
      <w:proofErr w:type="spellStart"/>
      <w:r w:rsidRPr="00CB4286">
        <w:t>Continuous</w:t>
      </w:r>
      <w:proofErr w:type="spellEnd"/>
      <w:r w:rsidRPr="00CB4286">
        <w:t xml:space="preserve"> tense, mani </w:t>
      </w:r>
      <w:proofErr w:type="spellStart"/>
      <w:r w:rsidRPr="00CB4286">
        <w:t>and</w:t>
      </w:r>
      <w:proofErr w:type="spellEnd"/>
      <w:r w:rsidRPr="00CB4286">
        <w:t xml:space="preserve"> how </w:t>
      </w:r>
      <w:proofErr w:type="spellStart"/>
      <w:r w:rsidRPr="00CB4286">
        <w:t>much</w:t>
      </w:r>
      <w:proofErr w:type="spellEnd"/>
      <w:r w:rsidRPr="00CB4286">
        <w:t xml:space="preserve">, </w:t>
      </w:r>
      <w:proofErr w:type="spellStart"/>
      <w:r w:rsidRPr="00CB4286">
        <w:t>prepositions</w:t>
      </w:r>
      <w:proofErr w:type="spellEnd"/>
      <w:r w:rsidRPr="00CB4286">
        <w:t xml:space="preserve">, </w:t>
      </w:r>
      <w:proofErr w:type="spellStart"/>
      <w:r w:rsidRPr="00CB4286">
        <w:t>have</w:t>
      </w:r>
      <w:proofErr w:type="spellEnd"/>
      <w:r w:rsidRPr="00CB4286">
        <w:t xml:space="preserve">- has </w:t>
      </w:r>
      <w:proofErr w:type="spellStart"/>
      <w:r w:rsidRPr="00CB4286">
        <w:t>got</w:t>
      </w:r>
      <w:proofErr w:type="spellEnd"/>
      <w:r w:rsidRPr="00CB4286">
        <w:t xml:space="preserve">, how mani, </w:t>
      </w:r>
      <w:proofErr w:type="spellStart"/>
      <w:r w:rsidRPr="00CB4286">
        <w:t>there</w:t>
      </w:r>
      <w:proofErr w:type="spellEnd"/>
      <w:r w:rsidRPr="00CB4286">
        <w:t xml:space="preserve"> </w:t>
      </w:r>
      <w:proofErr w:type="spellStart"/>
      <w:r w:rsidRPr="00CB4286">
        <w:t>are</w:t>
      </w:r>
      <w:proofErr w:type="spellEnd"/>
      <w:r w:rsidRPr="00CB4286">
        <w:t xml:space="preserve">, </w:t>
      </w:r>
      <w:proofErr w:type="spellStart"/>
      <w:r w:rsidRPr="00CB4286">
        <w:t>quiz</w:t>
      </w:r>
      <w:proofErr w:type="spellEnd"/>
    </w:p>
    <w:p w14:paraId="644EF535" w14:textId="77777777" w:rsidR="00B92E08" w:rsidRPr="009149F4" w:rsidRDefault="00B92E08" w:rsidP="00CF7773">
      <w:pPr>
        <w:spacing w:line="276" w:lineRule="auto"/>
        <w:jc w:val="both"/>
      </w:pPr>
      <w:r>
        <w:rPr>
          <w:b/>
        </w:rPr>
        <w:t>Genel Matematik II</w:t>
      </w:r>
    </w:p>
    <w:p w14:paraId="4421DBE7" w14:textId="77777777" w:rsidR="00CF7773" w:rsidRDefault="00CF7773" w:rsidP="00CF7773">
      <w:pPr>
        <w:spacing w:line="276" w:lineRule="auto"/>
        <w:jc w:val="both"/>
      </w:pPr>
    </w:p>
    <w:p w14:paraId="61FE0B1A" w14:textId="77777777" w:rsidR="00B92E08" w:rsidRDefault="00B92E08" w:rsidP="00CF7773">
      <w:pPr>
        <w:spacing w:line="276" w:lineRule="auto"/>
        <w:jc w:val="both"/>
      </w:pPr>
      <w:r w:rsidRPr="009149F4">
        <w:t>Öğrenciye ders kapsamındaki konuları verimli bir şekilde öğreterek gerekli ve yeterli matematik temeli oluşturmak. Meslek derslerindeki Matematik konularını daha iyi anlamasını ve öğrendiği matematik konularını mesleğinde kullanmasını sağlamak.</w:t>
      </w:r>
    </w:p>
    <w:p w14:paraId="69FCCAA5" w14:textId="77777777" w:rsidR="00B92E08" w:rsidRDefault="00B92E08" w:rsidP="00CF7773">
      <w:pPr>
        <w:spacing w:line="276" w:lineRule="auto"/>
        <w:jc w:val="both"/>
        <w:rPr>
          <w:b/>
        </w:rPr>
      </w:pPr>
    </w:p>
    <w:p w14:paraId="21F712DB" w14:textId="77777777" w:rsidR="00B92E08" w:rsidRPr="006C42C4" w:rsidRDefault="00B92E08" w:rsidP="00CF7773">
      <w:pPr>
        <w:spacing w:line="276" w:lineRule="auto"/>
        <w:jc w:val="both"/>
        <w:rPr>
          <w:b/>
        </w:rPr>
      </w:pPr>
      <w:r w:rsidRPr="006C42C4">
        <w:rPr>
          <w:b/>
        </w:rPr>
        <w:t>Standartlar ve Kalite Kontrol</w:t>
      </w:r>
    </w:p>
    <w:p w14:paraId="1E9B1927" w14:textId="77777777" w:rsidR="00CF7773" w:rsidRDefault="00CF7773" w:rsidP="00CF7773">
      <w:pPr>
        <w:spacing w:line="276" w:lineRule="auto"/>
        <w:jc w:val="both"/>
      </w:pPr>
    </w:p>
    <w:p w14:paraId="3F20AC7C" w14:textId="77777777" w:rsidR="00B92E08" w:rsidRDefault="00B92E08" w:rsidP="00CF7773">
      <w:pPr>
        <w:spacing w:line="276" w:lineRule="auto"/>
        <w:jc w:val="both"/>
      </w:pPr>
      <w:r>
        <w:t>İş gücü, malzeme, güç kaynakları vb. faktörlerden en yüksek seviyede tasarruf sağlamak. Standart ve şartlara uygun üretimi ve denetimi gerçekleştirmek için gerekli bilgi sahibi olunması sağlanmaktadır. İnsan hayatının sağlık ve güvenliğini korumak.</w:t>
      </w:r>
    </w:p>
    <w:p w14:paraId="6385D72E" w14:textId="77777777" w:rsidR="00B92E08" w:rsidRDefault="00B92E08" w:rsidP="00CF7773">
      <w:pPr>
        <w:spacing w:line="276" w:lineRule="auto"/>
        <w:jc w:val="both"/>
        <w:rPr>
          <w:b/>
        </w:rPr>
      </w:pPr>
    </w:p>
    <w:p w14:paraId="209CDA27" w14:textId="77777777" w:rsidR="00B92E08" w:rsidRPr="00F177DD" w:rsidRDefault="00B92E08" w:rsidP="00CF7773">
      <w:pPr>
        <w:spacing w:line="276" w:lineRule="auto"/>
        <w:jc w:val="both"/>
        <w:rPr>
          <w:b/>
        </w:rPr>
      </w:pPr>
      <w:r w:rsidRPr="00F177DD">
        <w:rPr>
          <w:b/>
        </w:rPr>
        <w:t>Yapı Statiği</w:t>
      </w:r>
    </w:p>
    <w:p w14:paraId="3C69C6DC" w14:textId="77777777" w:rsidR="00CF7773" w:rsidRDefault="00CF7773" w:rsidP="00CF7773">
      <w:pPr>
        <w:spacing w:line="276" w:lineRule="auto"/>
        <w:jc w:val="both"/>
      </w:pPr>
    </w:p>
    <w:p w14:paraId="40FEC4B5" w14:textId="77777777" w:rsidR="00B92E08" w:rsidRDefault="00B92E08" w:rsidP="00CF7773">
      <w:pPr>
        <w:spacing w:line="276" w:lineRule="auto"/>
        <w:jc w:val="both"/>
      </w:pPr>
      <w:r>
        <w:t xml:space="preserve">Yapı sistemleri. Mesnet tipleri. Yayılı yükler. Kesit ve malzeme özellikleri. Kesit tesirleri. Kafes kiriş, kiriş, çerçeve sistemleri. İki ve üç boyutlu sistemlerde bilinmeyenler, yapısal sistemlerin statik açıdan sınıflandırılması. </w:t>
      </w:r>
      <w:proofErr w:type="spellStart"/>
      <w:r>
        <w:t>İzostatik</w:t>
      </w:r>
      <w:proofErr w:type="spellEnd"/>
      <w:r>
        <w:t xml:space="preserve">, hiperstatik ve mekanizma sistem kavramı, </w:t>
      </w:r>
      <w:proofErr w:type="spellStart"/>
      <w:r>
        <w:t>izostatik</w:t>
      </w:r>
      <w:proofErr w:type="spellEnd"/>
      <w:r>
        <w:t xml:space="preserve"> sistemlerin analizi. Tesir çizgileri. </w:t>
      </w:r>
      <w:proofErr w:type="spellStart"/>
      <w:r>
        <w:t>Gerber</w:t>
      </w:r>
      <w:proofErr w:type="spellEnd"/>
      <w:r>
        <w:t xml:space="preserve"> kirişler. Kablolar.</w:t>
      </w:r>
    </w:p>
    <w:p w14:paraId="08CD24FB" w14:textId="77777777" w:rsidR="00822B25" w:rsidRDefault="00822B25" w:rsidP="00CF7773">
      <w:pPr>
        <w:spacing w:line="276" w:lineRule="auto"/>
        <w:jc w:val="both"/>
        <w:rPr>
          <w:b/>
        </w:rPr>
      </w:pPr>
    </w:p>
    <w:p w14:paraId="411060C3" w14:textId="77777777" w:rsidR="00B92E08" w:rsidRDefault="00B92E08" w:rsidP="00CF7773">
      <w:pPr>
        <w:spacing w:line="276" w:lineRule="auto"/>
        <w:jc w:val="both"/>
        <w:rPr>
          <w:b/>
        </w:rPr>
      </w:pPr>
      <w:r w:rsidRPr="00F177DD">
        <w:rPr>
          <w:b/>
        </w:rPr>
        <w:t>Bina Bilgisi ve İmar Mevzuatı</w:t>
      </w:r>
    </w:p>
    <w:p w14:paraId="2C5CFFCB" w14:textId="77777777" w:rsidR="00CF7773" w:rsidRDefault="00CF7773" w:rsidP="00CF7773">
      <w:pPr>
        <w:spacing w:line="276" w:lineRule="auto"/>
        <w:jc w:val="both"/>
      </w:pPr>
    </w:p>
    <w:p w14:paraId="06CDD841" w14:textId="77777777" w:rsidR="00CF7773" w:rsidRDefault="00B92E08" w:rsidP="00CF7773">
      <w:pPr>
        <w:spacing w:line="276" w:lineRule="auto"/>
        <w:jc w:val="both"/>
        <w:rPr>
          <w:b/>
        </w:rPr>
      </w:pPr>
      <w:r>
        <w:t>Bu dersin amacı; binaların ve binalardaki iç mekanların elde edilmesi sırasında kullanılan malzemeler ve yapım tekniklerinin, yapı teknolojilerinin incelenmesi. İmar mevzuatı ve mevcut yönetmeliklerin hakkında bilgi edinilmesi.</w:t>
      </w:r>
    </w:p>
    <w:p w14:paraId="21EDF05C" w14:textId="77777777" w:rsidR="00272A61" w:rsidRDefault="00272A61" w:rsidP="00CF7773">
      <w:pPr>
        <w:spacing w:line="276" w:lineRule="auto"/>
        <w:jc w:val="both"/>
        <w:rPr>
          <w:b/>
        </w:rPr>
      </w:pPr>
    </w:p>
    <w:p w14:paraId="402ABC7C" w14:textId="77777777" w:rsidR="00B92E08" w:rsidRPr="00CF7773" w:rsidRDefault="00B92E08" w:rsidP="00CF7773">
      <w:pPr>
        <w:spacing w:line="276" w:lineRule="auto"/>
        <w:jc w:val="both"/>
        <w:rPr>
          <w:b/>
        </w:rPr>
      </w:pPr>
      <w:r>
        <w:rPr>
          <w:b/>
        </w:rPr>
        <w:t>Beton Teknolojisi ve Deneyler</w:t>
      </w:r>
    </w:p>
    <w:p w14:paraId="428DAA54" w14:textId="77777777" w:rsidR="00CF7773" w:rsidRDefault="00CF7773" w:rsidP="00CF7773">
      <w:pPr>
        <w:spacing w:line="276" w:lineRule="auto"/>
        <w:jc w:val="both"/>
      </w:pPr>
    </w:p>
    <w:p w14:paraId="4FCC24B8" w14:textId="77777777" w:rsidR="00B92E08" w:rsidRDefault="00B92E08" w:rsidP="00CF7773">
      <w:pPr>
        <w:spacing w:line="276" w:lineRule="auto"/>
        <w:jc w:val="both"/>
      </w:pPr>
      <w:r w:rsidRPr="009149F4">
        <w:t>Beton üretiminde kullanılacak agregalar hakkında genel bilgi, sınıfları, numune alma ve gerekli deneylerini yapmak, granülometri eğrisini çizmek. Çimento, hammaddesi, üretim şekli, çeşitleri, depolanmaları ve kullanım yerleri hakkında genel bilgi.</w:t>
      </w:r>
      <w:r>
        <w:t xml:space="preserve"> </w:t>
      </w:r>
      <w:r w:rsidRPr="009149F4">
        <w:t>Beton üretimi, sınıfları, beton üretiminde kullanılan malzeme miktarı hesapları, üretimde kullanılan suların özellikleri, istenilen özelliklerde beton üretimi ve üretilen betonun özelliklerinin belirlenmesi, test ve yöntemlerinin uygulanması.</w:t>
      </w:r>
    </w:p>
    <w:p w14:paraId="65A97644" w14:textId="77777777" w:rsidR="00B92E08" w:rsidRDefault="00B92E08" w:rsidP="00CF7773">
      <w:pPr>
        <w:spacing w:line="276" w:lineRule="auto"/>
        <w:jc w:val="both"/>
      </w:pPr>
    </w:p>
    <w:p w14:paraId="312AFD39" w14:textId="77777777" w:rsidR="00B92E08" w:rsidRPr="00822B25" w:rsidRDefault="00B92E08" w:rsidP="00CF7773">
      <w:pPr>
        <w:spacing w:line="276" w:lineRule="auto"/>
        <w:jc w:val="both"/>
        <w:rPr>
          <w:b/>
        </w:rPr>
      </w:pPr>
      <w:r w:rsidRPr="00822B25">
        <w:rPr>
          <w:b/>
        </w:rPr>
        <w:t>Geoteknik Bilgisi</w:t>
      </w:r>
    </w:p>
    <w:p w14:paraId="59414A79" w14:textId="77777777" w:rsidR="00CF7773" w:rsidRPr="00822B25" w:rsidRDefault="00CF7773" w:rsidP="00CF7773">
      <w:pPr>
        <w:spacing w:line="276" w:lineRule="auto"/>
        <w:jc w:val="both"/>
      </w:pPr>
    </w:p>
    <w:p w14:paraId="38D2EAD6" w14:textId="77777777" w:rsidR="00B92E08" w:rsidRPr="00822B25" w:rsidRDefault="00B92E08" w:rsidP="00CF7773">
      <w:pPr>
        <w:spacing w:line="276" w:lineRule="auto"/>
        <w:jc w:val="both"/>
      </w:pPr>
      <w:r w:rsidRPr="00822B25">
        <w:t xml:space="preserve">Zeminin yapıyla olan ilişkisi ve etkileşimi. Zemin mekaniği ve temel inşaatı hakkında bilgi edinilmesi. Zeminde emniyet gerilmesi ve </w:t>
      </w:r>
      <w:proofErr w:type="spellStart"/>
      <w:r w:rsidRPr="00822B25">
        <w:t>sınfılarının</w:t>
      </w:r>
      <w:proofErr w:type="spellEnd"/>
      <w:r w:rsidRPr="00822B25">
        <w:t xml:space="preserve"> belirlenmesi. Farklı zemin türlerinde yapılacak yapılar için alınacak önlemler. Zemin iyileştirmeleri.</w:t>
      </w:r>
    </w:p>
    <w:p w14:paraId="0E87D648" w14:textId="77777777" w:rsidR="00725F9C" w:rsidRPr="00822B25" w:rsidRDefault="00725F9C" w:rsidP="00CF7773">
      <w:pPr>
        <w:spacing w:line="276" w:lineRule="auto"/>
        <w:jc w:val="both"/>
      </w:pPr>
    </w:p>
    <w:p w14:paraId="0C344706" w14:textId="77777777" w:rsidR="00725F9C" w:rsidRPr="00822B25" w:rsidRDefault="00725F9C" w:rsidP="00725F9C">
      <w:pPr>
        <w:spacing w:after="200" w:line="360" w:lineRule="auto"/>
        <w:rPr>
          <w:rFonts w:eastAsia="Calibri"/>
          <w:b/>
          <w:shd w:val="clear" w:color="auto" w:fill="FFFFFF"/>
          <w:lang w:eastAsia="en-US"/>
        </w:rPr>
      </w:pPr>
      <w:r w:rsidRPr="00822B25">
        <w:rPr>
          <w:rFonts w:eastAsia="Calibri"/>
          <w:b/>
          <w:shd w:val="clear" w:color="auto" w:fill="FFFFFF"/>
          <w:lang w:eastAsia="en-US"/>
        </w:rPr>
        <w:t>Prefabrik Yapı</w:t>
      </w:r>
    </w:p>
    <w:p w14:paraId="4C9573DE" w14:textId="77777777" w:rsidR="00725F9C" w:rsidRPr="00822B25" w:rsidRDefault="00725F9C" w:rsidP="00822B25">
      <w:pPr>
        <w:spacing w:after="200" w:line="360" w:lineRule="auto"/>
        <w:rPr>
          <w:rFonts w:eastAsia="Calibri"/>
          <w:shd w:val="clear" w:color="auto" w:fill="FFFFFF"/>
          <w:lang w:eastAsia="en-US"/>
        </w:rPr>
      </w:pPr>
      <w:r w:rsidRPr="00822B25">
        <w:rPr>
          <w:rFonts w:eastAsia="Calibri"/>
          <w:shd w:val="clear" w:color="auto" w:fill="FFFFFF"/>
          <w:lang w:eastAsia="en-US"/>
        </w:rPr>
        <w:t>Prefabrik yapıların yapım ve hesap kuralları, prefabrik yapıların malzeme türleri, tasarım ve hesap işlemleri. Prefabrik yapının kullanım alanlarının belirlenmesi.</w:t>
      </w:r>
    </w:p>
    <w:p w14:paraId="1C8AD874" w14:textId="77777777" w:rsidR="00B92E08" w:rsidRPr="00B77A30" w:rsidRDefault="00B92E08" w:rsidP="00CF7773">
      <w:pPr>
        <w:shd w:val="clear" w:color="auto" w:fill="FFFFFF"/>
        <w:spacing w:before="100" w:beforeAutospacing="1" w:after="100" w:afterAutospacing="1" w:line="276" w:lineRule="auto"/>
        <w:jc w:val="both"/>
        <w:outlineLvl w:val="2"/>
        <w:rPr>
          <w:b/>
        </w:rPr>
      </w:pPr>
      <w:r w:rsidRPr="00B77A30">
        <w:rPr>
          <w:b/>
        </w:rPr>
        <w:t>Türk Dili-II</w:t>
      </w:r>
    </w:p>
    <w:p w14:paraId="159E9496" w14:textId="77777777" w:rsidR="00B92E08" w:rsidRDefault="00B92E08" w:rsidP="00CF7773">
      <w:pPr>
        <w:shd w:val="clear" w:color="auto" w:fill="FFFFFF"/>
        <w:spacing w:line="276" w:lineRule="auto"/>
        <w:jc w:val="both"/>
      </w:pPr>
      <w:r w:rsidRPr="00B529C1">
        <w:t xml:space="preserve">Sözlü ve yazılı anlatım ve özellikleri, kompozisyon düzenlemeleri, dil bilgisi, imla ve noktalama kurallarının doğru kullanımı, sözlükler ve imla </w:t>
      </w:r>
      <w:proofErr w:type="spellStart"/>
      <w:r w:rsidRPr="00B529C1">
        <w:t>klavuzu</w:t>
      </w:r>
      <w:proofErr w:type="spellEnd"/>
      <w:r w:rsidRPr="00B529C1">
        <w:t xml:space="preserve">, konuşma tartışma ilkeleri ve teknikleri. Sözlü ve yazılı anlatım bozuklukları. Günlük hayatta kullanılan dilekçe, rapor, senet , </w:t>
      </w:r>
      <w:proofErr w:type="spellStart"/>
      <w:r w:rsidRPr="00B529C1">
        <w:t>davatiye</w:t>
      </w:r>
      <w:proofErr w:type="spellEnd"/>
      <w:r w:rsidRPr="00B529C1">
        <w:t xml:space="preserve"> telgraf vb. Yazıları; Türk edebiyatından seçilmiş örnekler hakkında tahlil ve eleştiriler yapmak, metin okuma ve inceleme terimleri, işlek bir yazı geliştirme yöntemleri, kaynak tarama ve kaynakça düzenleme çalışmaları. </w:t>
      </w:r>
    </w:p>
    <w:p w14:paraId="7FB70C0A" w14:textId="77777777" w:rsidR="00B92E08" w:rsidRDefault="00B92E08" w:rsidP="00CF7773">
      <w:pPr>
        <w:shd w:val="clear" w:color="auto" w:fill="FFFFFF"/>
        <w:spacing w:line="276" w:lineRule="auto"/>
        <w:jc w:val="both"/>
        <w:rPr>
          <w:b/>
        </w:rPr>
      </w:pPr>
    </w:p>
    <w:p w14:paraId="2C55DBC3" w14:textId="77777777" w:rsidR="00B92E08" w:rsidRPr="00B77A30" w:rsidRDefault="00B92E08" w:rsidP="00CF7773">
      <w:pPr>
        <w:shd w:val="clear" w:color="auto" w:fill="FFFFFF"/>
        <w:spacing w:line="276" w:lineRule="auto"/>
        <w:jc w:val="both"/>
        <w:rPr>
          <w:b/>
        </w:rPr>
      </w:pPr>
      <w:r w:rsidRPr="00B77A30">
        <w:rPr>
          <w:b/>
        </w:rPr>
        <w:t>Temel Bilgi</w:t>
      </w:r>
      <w:r>
        <w:rPr>
          <w:b/>
        </w:rPr>
        <w:t>sayar Teknolojileri</w:t>
      </w:r>
      <w:r w:rsidRPr="00B77A30">
        <w:rPr>
          <w:b/>
        </w:rPr>
        <w:t xml:space="preserve"> Kullanımı</w:t>
      </w:r>
    </w:p>
    <w:p w14:paraId="74DC92B1" w14:textId="77777777" w:rsidR="00CF7773" w:rsidRDefault="00CF7773" w:rsidP="00CF7773">
      <w:pPr>
        <w:shd w:val="clear" w:color="auto" w:fill="FFFFFF"/>
        <w:spacing w:line="276" w:lineRule="auto"/>
        <w:jc w:val="both"/>
      </w:pPr>
    </w:p>
    <w:p w14:paraId="4CF47BBF" w14:textId="77777777" w:rsidR="00B92E08" w:rsidRDefault="00B92E08" w:rsidP="00CF7773">
      <w:pPr>
        <w:shd w:val="clear" w:color="auto" w:fill="FFFFFF"/>
        <w:spacing w:line="276" w:lineRule="auto"/>
        <w:jc w:val="both"/>
      </w:pPr>
      <w:r w:rsidRPr="00B529C1">
        <w:t>Temel terimler ve kavramlar, işletim sistemlerine giriş (Windows), kelime işlemciler (Word), veri ve grafik işleme (Excel), sunu hazırlama (</w:t>
      </w:r>
      <w:proofErr w:type="spellStart"/>
      <w:r w:rsidRPr="00B529C1">
        <w:t>Power</w:t>
      </w:r>
      <w:proofErr w:type="spellEnd"/>
      <w:r w:rsidRPr="00B529C1">
        <w:t xml:space="preserve"> Point), veri iletişimi ve bilgi ağları kullanma, internete giriş, E-posta, tartışma grupları, forumlar, FTP, Web ve bilgi tarama sistemleri, internetle bilgi yayma, </w:t>
      </w:r>
      <w:proofErr w:type="spellStart"/>
      <w:r w:rsidRPr="00B529C1">
        <w:t>HTML’ye</w:t>
      </w:r>
      <w:proofErr w:type="spellEnd"/>
      <w:r w:rsidRPr="00B529C1">
        <w:t xml:space="preserve"> giriş, </w:t>
      </w:r>
      <w:proofErr w:type="spellStart"/>
      <w:r w:rsidRPr="00B529C1">
        <w:t>webte</w:t>
      </w:r>
      <w:proofErr w:type="spellEnd"/>
      <w:r w:rsidRPr="00B529C1">
        <w:t xml:space="preserve"> yayınlama, </w:t>
      </w:r>
    </w:p>
    <w:p w14:paraId="5A3C3A82" w14:textId="77777777" w:rsidR="00822B25" w:rsidRDefault="00822B25" w:rsidP="00CF7773">
      <w:pPr>
        <w:shd w:val="clear" w:color="auto" w:fill="FFFFFF"/>
        <w:spacing w:before="100" w:beforeAutospacing="1" w:after="100" w:afterAutospacing="1" w:line="276" w:lineRule="auto"/>
        <w:jc w:val="both"/>
        <w:outlineLvl w:val="2"/>
        <w:rPr>
          <w:b/>
        </w:rPr>
      </w:pPr>
    </w:p>
    <w:p w14:paraId="539D6B30" w14:textId="77777777" w:rsidR="00B92E08" w:rsidRPr="00B77A30" w:rsidRDefault="00B92E08" w:rsidP="00CF7773">
      <w:pPr>
        <w:shd w:val="clear" w:color="auto" w:fill="FFFFFF"/>
        <w:spacing w:before="100" w:beforeAutospacing="1" w:after="100" w:afterAutospacing="1" w:line="276" w:lineRule="auto"/>
        <w:jc w:val="both"/>
        <w:outlineLvl w:val="2"/>
        <w:rPr>
          <w:b/>
        </w:rPr>
      </w:pPr>
      <w:r w:rsidRPr="00B77A30">
        <w:rPr>
          <w:b/>
        </w:rPr>
        <w:lastRenderedPageBreak/>
        <w:t>Yabancı Dil II</w:t>
      </w:r>
    </w:p>
    <w:p w14:paraId="5925E1BC" w14:textId="77777777" w:rsidR="00B92E08" w:rsidRPr="00B529C1" w:rsidRDefault="00B92E08" w:rsidP="00CF7773">
      <w:pPr>
        <w:shd w:val="clear" w:color="auto" w:fill="FFFFFF"/>
        <w:spacing w:line="276" w:lineRule="auto"/>
        <w:jc w:val="both"/>
      </w:pPr>
      <w:proofErr w:type="spellStart"/>
      <w:r w:rsidRPr="00B529C1">
        <w:t>Writing</w:t>
      </w:r>
      <w:proofErr w:type="spellEnd"/>
      <w:r w:rsidRPr="00B529C1">
        <w:t xml:space="preserve"> a </w:t>
      </w:r>
      <w:proofErr w:type="spellStart"/>
      <w:r w:rsidRPr="00B529C1">
        <w:t>lett</w:t>
      </w:r>
      <w:r w:rsidR="00725F9C">
        <w:t>e</w:t>
      </w:r>
      <w:r w:rsidRPr="00B529C1">
        <w:t>r</w:t>
      </w:r>
      <w:proofErr w:type="spellEnd"/>
      <w:r w:rsidRPr="00B529C1">
        <w:t xml:space="preserve">, modal can, </w:t>
      </w:r>
      <w:proofErr w:type="spellStart"/>
      <w:r w:rsidRPr="00B529C1">
        <w:t>simple</w:t>
      </w:r>
      <w:proofErr w:type="spellEnd"/>
      <w:r w:rsidRPr="00B529C1">
        <w:t xml:space="preserve"> </w:t>
      </w:r>
      <w:proofErr w:type="spellStart"/>
      <w:r w:rsidRPr="00B529C1">
        <w:t>present</w:t>
      </w:r>
      <w:proofErr w:type="spellEnd"/>
      <w:r w:rsidRPr="00B529C1">
        <w:t xml:space="preserve"> tense, </w:t>
      </w:r>
      <w:proofErr w:type="spellStart"/>
      <w:r w:rsidRPr="00B529C1">
        <w:t>adverbs</w:t>
      </w:r>
      <w:proofErr w:type="spellEnd"/>
      <w:r w:rsidRPr="00B529C1">
        <w:t xml:space="preserve"> </w:t>
      </w:r>
      <w:proofErr w:type="spellStart"/>
      <w:r w:rsidRPr="00B529C1">
        <w:t>some</w:t>
      </w:r>
      <w:proofErr w:type="spellEnd"/>
      <w:r w:rsidRPr="00B529C1">
        <w:t xml:space="preserve"> </w:t>
      </w:r>
      <w:proofErr w:type="spellStart"/>
      <w:r w:rsidRPr="00B529C1">
        <w:t>necessary</w:t>
      </w:r>
      <w:proofErr w:type="spellEnd"/>
      <w:r w:rsidRPr="00B529C1">
        <w:t xml:space="preserve"> </w:t>
      </w:r>
      <w:proofErr w:type="spellStart"/>
      <w:r w:rsidRPr="00B529C1">
        <w:t>verbs</w:t>
      </w:r>
      <w:proofErr w:type="spellEnd"/>
      <w:r w:rsidRPr="00B529C1">
        <w:t xml:space="preserve">, </w:t>
      </w:r>
      <w:proofErr w:type="spellStart"/>
      <w:r w:rsidRPr="00B529C1">
        <w:t>simple</w:t>
      </w:r>
      <w:proofErr w:type="spellEnd"/>
      <w:r w:rsidRPr="00B529C1">
        <w:t xml:space="preserve"> </w:t>
      </w:r>
      <w:proofErr w:type="spellStart"/>
      <w:r w:rsidRPr="00B529C1">
        <w:t>past</w:t>
      </w:r>
      <w:proofErr w:type="spellEnd"/>
      <w:r w:rsidRPr="00B529C1">
        <w:t xml:space="preserve"> tense </w:t>
      </w:r>
      <w:proofErr w:type="spellStart"/>
      <w:r w:rsidRPr="00B529C1">
        <w:t>and</w:t>
      </w:r>
      <w:proofErr w:type="spellEnd"/>
      <w:r w:rsidRPr="00B529C1">
        <w:t xml:space="preserve"> </w:t>
      </w:r>
      <w:proofErr w:type="spellStart"/>
      <w:r w:rsidRPr="00B529C1">
        <w:t>question</w:t>
      </w:r>
      <w:proofErr w:type="spellEnd"/>
      <w:r w:rsidRPr="00B529C1">
        <w:t xml:space="preserve"> </w:t>
      </w:r>
      <w:proofErr w:type="spellStart"/>
      <w:r w:rsidRPr="00B529C1">
        <w:t>did</w:t>
      </w:r>
      <w:proofErr w:type="spellEnd"/>
      <w:r w:rsidRPr="00B529C1">
        <w:t xml:space="preserve">, </w:t>
      </w:r>
      <w:proofErr w:type="spellStart"/>
      <w:r w:rsidRPr="00B529C1">
        <w:t>present</w:t>
      </w:r>
      <w:proofErr w:type="spellEnd"/>
      <w:r w:rsidRPr="00B529C1">
        <w:t xml:space="preserve"> </w:t>
      </w:r>
      <w:proofErr w:type="spellStart"/>
      <w:r w:rsidRPr="00B529C1">
        <w:t>perfect</w:t>
      </w:r>
      <w:proofErr w:type="spellEnd"/>
      <w:r w:rsidRPr="00B529C1">
        <w:t xml:space="preserve"> tense </w:t>
      </w:r>
      <w:proofErr w:type="spellStart"/>
      <w:r w:rsidRPr="00B529C1">
        <w:t>have</w:t>
      </w:r>
      <w:proofErr w:type="spellEnd"/>
      <w:r w:rsidRPr="00B529C1">
        <w:t xml:space="preserve">-has V3, </w:t>
      </w:r>
      <w:proofErr w:type="spellStart"/>
      <w:r w:rsidRPr="00B529C1">
        <w:t>dialogues</w:t>
      </w:r>
      <w:proofErr w:type="spellEnd"/>
      <w:r w:rsidRPr="00B529C1">
        <w:t xml:space="preserve">, </w:t>
      </w:r>
      <w:proofErr w:type="spellStart"/>
      <w:r w:rsidRPr="00B529C1">
        <w:t>and</w:t>
      </w:r>
      <w:proofErr w:type="spellEnd"/>
      <w:r w:rsidRPr="00B529C1">
        <w:t xml:space="preserve"> </w:t>
      </w:r>
      <w:proofErr w:type="spellStart"/>
      <w:r w:rsidRPr="00B529C1">
        <w:t>reading</w:t>
      </w:r>
      <w:proofErr w:type="spellEnd"/>
      <w:r w:rsidRPr="00B529C1">
        <w:t xml:space="preserve"> </w:t>
      </w:r>
      <w:proofErr w:type="spellStart"/>
      <w:r w:rsidRPr="00B529C1">
        <w:t>and</w:t>
      </w:r>
      <w:proofErr w:type="spellEnd"/>
      <w:r w:rsidRPr="00B529C1">
        <w:t xml:space="preserve"> </w:t>
      </w:r>
      <w:proofErr w:type="spellStart"/>
      <w:r w:rsidRPr="00B529C1">
        <w:t>understandig</w:t>
      </w:r>
      <w:proofErr w:type="spellEnd"/>
      <w:r w:rsidRPr="00B529C1">
        <w:t xml:space="preserve"> of </w:t>
      </w:r>
      <w:proofErr w:type="spellStart"/>
      <w:r w:rsidRPr="00B529C1">
        <w:t>the</w:t>
      </w:r>
      <w:proofErr w:type="spellEnd"/>
      <w:r w:rsidRPr="00B529C1">
        <w:t xml:space="preserve"> </w:t>
      </w:r>
      <w:proofErr w:type="spellStart"/>
      <w:r w:rsidRPr="00B529C1">
        <w:t>passages</w:t>
      </w:r>
      <w:proofErr w:type="spellEnd"/>
      <w:r w:rsidRPr="00B529C1">
        <w:t xml:space="preserve">, </w:t>
      </w:r>
      <w:proofErr w:type="spellStart"/>
      <w:r w:rsidRPr="00B529C1">
        <w:t>quiz</w:t>
      </w:r>
      <w:proofErr w:type="spellEnd"/>
      <w:r w:rsidRPr="00B529C1">
        <w:t xml:space="preserve">. </w:t>
      </w:r>
    </w:p>
    <w:p w14:paraId="1D51C636" w14:textId="77777777" w:rsidR="00CF7773" w:rsidRDefault="00CF7773" w:rsidP="00CF7773">
      <w:pPr>
        <w:spacing w:line="276" w:lineRule="auto"/>
        <w:jc w:val="both"/>
        <w:rPr>
          <w:b/>
        </w:rPr>
      </w:pPr>
    </w:p>
    <w:p w14:paraId="652DC215" w14:textId="77777777" w:rsidR="00272A61" w:rsidRDefault="00272A61" w:rsidP="00CF7773">
      <w:pPr>
        <w:spacing w:line="276" w:lineRule="auto"/>
        <w:jc w:val="both"/>
        <w:rPr>
          <w:b/>
        </w:rPr>
      </w:pPr>
    </w:p>
    <w:p w14:paraId="277B8FE0" w14:textId="77777777" w:rsidR="00B92E08" w:rsidRPr="00822B25" w:rsidRDefault="00B92E08" w:rsidP="00CF7773">
      <w:pPr>
        <w:spacing w:line="276" w:lineRule="auto"/>
        <w:jc w:val="both"/>
      </w:pPr>
      <w:r w:rsidRPr="00822B25">
        <w:rPr>
          <w:b/>
        </w:rPr>
        <w:t>Büro ve Şantiye Organizasyon</w:t>
      </w:r>
    </w:p>
    <w:p w14:paraId="4A4B3B99" w14:textId="77777777" w:rsidR="00CF7773" w:rsidRPr="00822B25" w:rsidRDefault="00CF7773" w:rsidP="00CF7773">
      <w:pPr>
        <w:spacing w:line="276" w:lineRule="auto"/>
        <w:jc w:val="both"/>
      </w:pPr>
    </w:p>
    <w:p w14:paraId="433A3167" w14:textId="77777777" w:rsidR="00B92E08" w:rsidRPr="00822B25" w:rsidRDefault="00B92E08" w:rsidP="00CF7773">
      <w:pPr>
        <w:spacing w:line="276" w:lineRule="auto"/>
        <w:jc w:val="both"/>
      </w:pPr>
      <w:r w:rsidRPr="00822B25">
        <w:t>Yapılarda proje türleri, hazırlanması, projelere duyulan gereksinimler, ihale işlemleri ve sözleşmeler, şantiyenin kurulması ve organizasyon, iş programı, şantiyede kullanılan araç ve makineler, şantiye işletme mevzuatı, çeşitli anlaşmalar, Kamu İhale Kanunu, sözleşmeler, şantiyenin dağılması ve kontrollük hizmetleri.</w:t>
      </w:r>
    </w:p>
    <w:p w14:paraId="2A860793" w14:textId="77777777" w:rsidR="00725F9C" w:rsidRPr="00822B25" w:rsidRDefault="00725F9C" w:rsidP="00CF7773">
      <w:pPr>
        <w:spacing w:line="276" w:lineRule="auto"/>
        <w:jc w:val="both"/>
        <w:rPr>
          <w:b/>
        </w:rPr>
      </w:pPr>
    </w:p>
    <w:p w14:paraId="72DD4CFE" w14:textId="77777777" w:rsidR="00725F9C" w:rsidRPr="00822B25" w:rsidRDefault="00725F9C" w:rsidP="00CF7773">
      <w:pPr>
        <w:spacing w:line="276" w:lineRule="auto"/>
        <w:jc w:val="both"/>
        <w:rPr>
          <w:b/>
        </w:rPr>
      </w:pPr>
      <w:r w:rsidRPr="00822B25">
        <w:rPr>
          <w:b/>
        </w:rPr>
        <w:t>İşletme Yönetimi</w:t>
      </w:r>
    </w:p>
    <w:p w14:paraId="2EDFAE20" w14:textId="77777777" w:rsidR="00725F9C" w:rsidRPr="00822B25" w:rsidRDefault="00725F9C" w:rsidP="00725F9C">
      <w:pPr>
        <w:spacing w:after="160" w:line="259" w:lineRule="auto"/>
        <w:jc w:val="both"/>
        <w:rPr>
          <w:rFonts w:eastAsia="Calibri"/>
          <w:lang w:eastAsia="en-US" w:bidi="tr-TR"/>
        </w:rPr>
      </w:pPr>
    </w:p>
    <w:p w14:paraId="5627D339" w14:textId="77777777" w:rsidR="00725F9C" w:rsidRPr="00822B25" w:rsidRDefault="00725F9C" w:rsidP="00725F9C">
      <w:pPr>
        <w:spacing w:after="160" w:line="259" w:lineRule="auto"/>
        <w:jc w:val="both"/>
        <w:rPr>
          <w:rFonts w:eastAsia="Calibri"/>
          <w:lang w:eastAsia="en-US"/>
        </w:rPr>
      </w:pPr>
      <w:r w:rsidRPr="00822B25">
        <w:rPr>
          <w:rFonts w:eastAsia="Calibri"/>
          <w:lang w:eastAsia="en-US" w:bidi="tr-TR"/>
        </w:rPr>
        <w:t>Şantiyenin kurulum planını hazırlayarak, şantiye organizasyonu için gerekli olan iş programını yapabilmelerini , saha ve ofis organizasyonunu sağlamaktır.</w:t>
      </w:r>
    </w:p>
    <w:p w14:paraId="50DF0421" w14:textId="77777777" w:rsidR="00B92E08" w:rsidRDefault="00B92E08" w:rsidP="00CF7773">
      <w:pPr>
        <w:spacing w:line="276" w:lineRule="auto"/>
        <w:jc w:val="both"/>
        <w:rPr>
          <w:b/>
        </w:rPr>
      </w:pPr>
    </w:p>
    <w:p w14:paraId="16AE3856" w14:textId="77777777" w:rsidR="00B92E08" w:rsidRPr="009149F4" w:rsidRDefault="00B92E08" w:rsidP="00CF7773">
      <w:pPr>
        <w:spacing w:line="276" w:lineRule="auto"/>
        <w:jc w:val="both"/>
      </w:pPr>
      <w:r>
        <w:rPr>
          <w:b/>
        </w:rPr>
        <w:t>Betonarme</w:t>
      </w:r>
    </w:p>
    <w:p w14:paraId="34B4069F" w14:textId="77777777" w:rsidR="00CF7773" w:rsidRDefault="00CF7773" w:rsidP="00CF7773">
      <w:pPr>
        <w:spacing w:line="276" w:lineRule="auto"/>
        <w:jc w:val="both"/>
      </w:pPr>
    </w:p>
    <w:p w14:paraId="796ED142" w14:textId="77777777" w:rsidR="00B92E08" w:rsidRPr="009149F4" w:rsidRDefault="00B92E08" w:rsidP="00CF7773">
      <w:pPr>
        <w:spacing w:line="276" w:lineRule="auto"/>
        <w:jc w:val="both"/>
      </w:pPr>
      <w:r w:rsidRPr="009149F4">
        <w:t>Betonarme yapıların yapım esasları ile ilgili yönetmelikler, betonarme yapı elemanlarının tanıtılması, kolanların, kirişlerin, döşemelerin TS 500’e göre hesabı, merdiven ve temellerin hesabı.</w:t>
      </w:r>
    </w:p>
    <w:p w14:paraId="2B5EC677" w14:textId="77777777" w:rsidR="00B92E08" w:rsidRDefault="00B92E08" w:rsidP="00CF7773">
      <w:pPr>
        <w:shd w:val="clear" w:color="auto" w:fill="FFFFFF"/>
        <w:spacing w:line="276" w:lineRule="auto"/>
        <w:jc w:val="both"/>
        <w:rPr>
          <w:b/>
        </w:rPr>
      </w:pPr>
    </w:p>
    <w:p w14:paraId="6DF095E0" w14:textId="77777777" w:rsidR="00B92E08" w:rsidRPr="00914ED4" w:rsidRDefault="00B92E08" w:rsidP="00CF7773">
      <w:pPr>
        <w:shd w:val="clear" w:color="auto" w:fill="FFFFFF"/>
        <w:spacing w:line="276" w:lineRule="auto"/>
        <w:jc w:val="both"/>
        <w:rPr>
          <w:b/>
        </w:rPr>
      </w:pPr>
      <w:r w:rsidRPr="00914ED4">
        <w:rPr>
          <w:b/>
        </w:rPr>
        <w:t>Çelik Yapı Elemanları</w:t>
      </w:r>
    </w:p>
    <w:p w14:paraId="41B299A0" w14:textId="77777777" w:rsidR="00B92E08" w:rsidRDefault="00B92E08" w:rsidP="00CF7773">
      <w:pPr>
        <w:shd w:val="clear" w:color="auto" w:fill="FFFFFF"/>
        <w:spacing w:line="276" w:lineRule="auto"/>
        <w:jc w:val="both"/>
      </w:pPr>
      <w:r>
        <w:t>Çelik yapı sistemleri, kullanım yerleri, Çelik yapı malzeme türleri, bulonlar, perçinler,</w:t>
      </w:r>
      <w:r>
        <w:br/>
        <w:t>kaynaklar, Çelik yapı sistemini etkileyen statik ve dinamik yük hesapları, Çelik yapı</w:t>
      </w:r>
      <w:r>
        <w:br/>
        <w:t>elemanlarının kesit tayini ve gerilme tahkiki hesapları, Bulon, perçin ve kaynak hesapları,</w:t>
      </w:r>
      <w:r>
        <w:br/>
        <w:t>Çelik yapıları korozyon ve yangın gibi etkilere karşı koruma yöntemleri.</w:t>
      </w:r>
    </w:p>
    <w:p w14:paraId="7BBC74A6" w14:textId="77777777" w:rsidR="00B92E08" w:rsidRDefault="00B92E08" w:rsidP="00CF7773">
      <w:pPr>
        <w:shd w:val="clear" w:color="auto" w:fill="FFFFFF"/>
        <w:spacing w:line="276" w:lineRule="auto"/>
        <w:jc w:val="both"/>
      </w:pPr>
    </w:p>
    <w:p w14:paraId="07D4093B" w14:textId="77777777" w:rsidR="00B92E08" w:rsidRPr="009149F4" w:rsidRDefault="00B92E08" w:rsidP="00CF7773">
      <w:pPr>
        <w:spacing w:line="276" w:lineRule="auto"/>
        <w:jc w:val="both"/>
      </w:pPr>
      <w:r>
        <w:rPr>
          <w:b/>
        </w:rPr>
        <w:t>Depreme Dayanıklı Yapı Tasarımı</w:t>
      </w:r>
    </w:p>
    <w:p w14:paraId="6C72D8E6" w14:textId="77777777" w:rsidR="00B92E08" w:rsidRPr="009149F4" w:rsidRDefault="00B92E08" w:rsidP="00CF7773">
      <w:pPr>
        <w:spacing w:line="276" w:lineRule="auto"/>
        <w:jc w:val="both"/>
      </w:pPr>
      <w:r w:rsidRPr="009149F4">
        <w:t xml:space="preserve">Yığma </w:t>
      </w:r>
      <w:proofErr w:type="spellStart"/>
      <w:r w:rsidRPr="009149F4">
        <w:t>kargir</w:t>
      </w:r>
      <w:proofErr w:type="spellEnd"/>
      <w:r w:rsidRPr="009149F4">
        <w:t xml:space="preserve"> binaların depreme dayanıklı tasarım kuralları, Betonarme prefabrike yapıların depreme dayanıklı olarak tasarlanması, betonarme </w:t>
      </w:r>
      <w:proofErr w:type="spellStart"/>
      <w:r w:rsidRPr="009149F4">
        <w:t>kargas</w:t>
      </w:r>
      <w:proofErr w:type="spellEnd"/>
      <w:r w:rsidRPr="009149F4">
        <w:t xml:space="preserve"> yapıların projelendirilme aşamalarında depreme dayanıklı tasarımı için dikkat edilmesi gereken hususlar.</w:t>
      </w:r>
    </w:p>
    <w:p w14:paraId="0CF7DFCD" w14:textId="77777777" w:rsidR="00B92E08" w:rsidRDefault="00B92E08" w:rsidP="00CF7773">
      <w:pPr>
        <w:shd w:val="clear" w:color="auto" w:fill="FFFFFF"/>
        <w:spacing w:line="276" w:lineRule="auto"/>
        <w:jc w:val="both"/>
        <w:rPr>
          <w:b/>
        </w:rPr>
      </w:pPr>
    </w:p>
    <w:p w14:paraId="1C5172D9" w14:textId="77777777" w:rsidR="00B92E08" w:rsidRDefault="00B92E08" w:rsidP="00CF7773">
      <w:pPr>
        <w:shd w:val="clear" w:color="auto" w:fill="FFFFFF"/>
        <w:spacing w:line="276" w:lineRule="auto"/>
        <w:jc w:val="both"/>
        <w:rPr>
          <w:b/>
        </w:rPr>
      </w:pPr>
      <w:r w:rsidRPr="00D05000">
        <w:rPr>
          <w:b/>
        </w:rPr>
        <w:t>Proje Okuma ve Aplikasyon</w:t>
      </w:r>
    </w:p>
    <w:p w14:paraId="7BAFAB39" w14:textId="77777777" w:rsidR="00B92E08" w:rsidRDefault="00B92E08" w:rsidP="00CF7773">
      <w:pPr>
        <w:shd w:val="clear" w:color="auto" w:fill="FFFFFF"/>
        <w:spacing w:line="276" w:lineRule="auto"/>
        <w:jc w:val="both"/>
      </w:pPr>
      <w:r w:rsidRPr="00D05000">
        <w:t>İnşaat hazırlık ve uygulama sürecinde projelerin incelenmesi ve uygulamasının kontrolü. Mimari ve betonarme proje inceleme ve aplikasyon süreçleri. Temel, kolon, kiriş, merdiven</w:t>
      </w:r>
      <w:r>
        <w:t xml:space="preserve"> aplikasyonu ve uygulama ölçütleri.</w:t>
      </w:r>
    </w:p>
    <w:p w14:paraId="1D4892FC" w14:textId="77777777" w:rsidR="00CF7773" w:rsidRDefault="00CF7773" w:rsidP="00CF7773">
      <w:pPr>
        <w:shd w:val="clear" w:color="auto" w:fill="FFFFFF"/>
        <w:spacing w:line="276" w:lineRule="auto"/>
        <w:jc w:val="both"/>
        <w:rPr>
          <w:b/>
        </w:rPr>
      </w:pPr>
    </w:p>
    <w:p w14:paraId="043B88F8" w14:textId="77777777" w:rsidR="00822B25" w:rsidRDefault="00822B25" w:rsidP="00CF7773">
      <w:pPr>
        <w:shd w:val="clear" w:color="auto" w:fill="FFFFFF"/>
        <w:spacing w:line="276" w:lineRule="auto"/>
        <w:jc w:val="both"/>
        <w:rPr>
          <w:b/>
        </w:rPr>
      </w:pPr>
    </w:p>
    <w:p w14:paraId="7B024724" w14:textId="77777777" w:rsidR="00822B25" w:rsidRDefault="00822B25" w:rsidP="00CF7773">
      <w:pPr>
        <w:shd w:val="clear" w:color="auto" w:fill="FFFFFF"/>
        <w:spacing w:line="276" w:lineRule="auto"/>
        <w:jc w:val="both"/>
        <w:rPr>
          <w:b/>
        </w:rPr>
      </w:pPr>
    </w:p>
    <w:p w14:paraId="217020FF" w14:textId="77777777" w:rsidR="00B92E08" w:rsidRPr="00036821" w:rsidRDefault="00B92E08" w:rsidP="00CF7773">
      <w:pPr>
        <w:shd w:val="clear" w:color="auto" w:fill="FFFFFF"/>
        <w:spacing w:line="276" w:lineRule="auto"/>
        <w:jc w:val="both"/>
        <w:rPr>
          <w:b/>
        </w:rPr>
      </w:pPr>
      <w:r w:rsidRPr="00036821">
        <w:rPr>
          <w:b/>
        </w:rPr>
        <w:lastRenderedPageBreak/>
        <w:t>Yapı Denetimi</w:t>
      </w:r>
    </w:p>
    <w:p w14:paraId="65AEA649" w14:textId="77777777" w:rsidR="00B92E08" w:rsidRDefault="00B92E08" w:rsidP="00CF7773">
      <w:pPr>
        <w:shd w:val="clear" w:color="auto" w:fill="FFFFFF"/>
        <w:spacing w:line="276" w:lineRule="auto"/>
        <w:jc w:val="both"/>
      </w:pPr>
      <w:r>
        <w:t xml:space="preserve">Yapı denetim uygulama yönetmeliğinin uygulanması. Yapı denetiminin görev ve sorumlulukları. Projelerin sevk ve idaresi. Projelerdeki detay ve hesapların doğruluğu ve bunların uygulama alanındaki kontrolünün sağlanması amaçlanmaktadır. </w:t>
      </w:r>
    </w:p>
    <w:p w14:paraId="782E1B94" w14:textId="77777777" w:rsidR="00B92E08" w:rsidRDefault="00B92E08" w:rsidP="00CF7773">
      <w:pPr>
        <w:spacing w:line="276" w:lineRule="auto"/>
        <w:jc w:val="both"/>
        <w:rPr>
          <w:b/>
        </w:rPr>
      </w:pPr>
    </w:p>
    <w:p w14:paraId="1BE4ED89" w14:textId="77777777" w:rsidR="00B92E08" w:rsidRPr="00822B25" w:rsidRDefault="00B92E08" w:rsidP="00CF7773">
      <w:pPr>
        <w:spacing w:line="276" w:lineRule="auto"/>
        <w:jc w:val="both"/>
      </w:pPr>
      <w:r w:rsidRPr="00822B25">
        <w:rPr>
          <w:b/>
        </w:rPr>
        <w:t>Bilgisayar Destekli Tasarım</w:t>
      </w:r>
    </w:p>
    <w:p w14:paraId="3879627C" w14:textId="77777777" w:rsidR="00B92E08" w:rsidRPr="00822B25" w:rsidRDefault="00B92E08" w:rsidP="00CF7773">
      <w:pPr>
        <w:spacing w:line="276" w:lineRule="auto"/>
      </w:pPr>
      <w:proofErr w:type="spellStart"/>
      <w:r w:rsidRPr="00822B25">
        <w:t>Autocad</w:t>
      </w:r>
      <w:proofErr w:type="spellEnd"/>
      <w:r w:rsidRPr="00822B25">
        <w:t xml:space="preserve"> programı çalışma özellikleri, temel işlevler, koordinatları belirleme yöntemleri, görüntü kontrolleri, çizim yardımcıları, temel geometrik çizimler, temel geometrik çizimlerin düzenlenmesi, katmanlar (</w:t>
      </w:r>
      <w:proofErr w:type="spellStart"/>
      <w:r w:rsidRPr="00822B25">
        <w:t>Layer</w:t>
      </w:r>
      <w:proofErr w:type="spellEnd"/>
      <w:r w:rsidRPr="00822B25">
        <w:t>), yazı (</w:t>
      </w:r>
      <w:proofErr w:type="spellStart"/>
      <w:r w:rsidRPr="00822B25">
        <w:t>text</w:t>
      </w:r>
      <w:proofErr w:type="spellEnd"/>
      <w:r w:rsidRPr="00822B25">
        <w:t>), ölçülendirme (</w:t>
      </w:r>
      <w:proofErr w:type="spellStart"/>
      <w:r w:rsidRPr="00822B25">
        <w:t>dimstyle</w:t>
      </w:r>
      <w:proofErr w:type="spellEnd"/>
      <w:r w:rsidRPr="00822B25">
        <w:t xml:space="preserve">) bloklar, nitelikler, dış referanslar ve </w:t>
      </w:r>
      <w:proofErr w:type="spellStart"/>
      <w:r w:rsidRPr="00822B25">
        <w:t>design</w:t>
      </w:r>
      <w:proofErr w:type="spellEnd"/>
      <w:r w:rsidRPr="00822B25">
        <w:t xml:space="preserve"> </w:t>
      </w:r>
      <w:proofErr w:type="spellStart"/>
      <w:r w:rsidRPr="00822B25">
        <w:t>center</w:t>
      </w:r>
      <w:proofErr w:type="spellEnd"/>
      <w:r w:rsidRPr="00822B25">
        <w:t>, izometrik perspektif çizim, hesaplama ve analiz işlemleri ve konularla ilgili uygulamalar. Statik hesap programının kullanılması ve uygulaması.</w:t>
      </w:r>
    </w:p>
    <w:p w14:paraId="23C3EDFD" w14:textId="77777777" w:rsidR="00725F9C" w:rsidRPr="00822B25" w:rsidRDefault="00725F9C" w:rsidP="00CF7773">
      <w:pPr>
        <w:spacing w:line="276" w:lineRule="auto"/>
      </w:pPr>
    </w:p>
    <w:p w14:paraId="2E8DCC91" w14:textId="77777777" w:rsidR="00725F9C" w:rsidRPr="00822B25" w:rsidRDefault="00725F9C" w:rsidP="00725F9C">
      <w:pPr>
        <w:spacing w:line="276" w:lineRule="auto"/>
        <w:rPr>
          <w:b/>
        </w:rPr>
      </w:pPr>
      <w:r w:rsidRPr="00822B25">
        <w:rPr>
          <w:b/>
        </w:rPr>
        <w:t>Yapı Onarım ve Güçlendirme</w:t>
      </w:r>
    </w:p>
    <w:p w14:paraId="10ED9F5C" w14:textId="77777777" w:rsidR="00725F9C" w:rsidRPr="00822B25" w:rsidRDefault="00725F9C" w:rsidP="00725F9C">
      <w:pPr>
        <w:spacing w:line="276" w:lineRule="auto"/>
        <w:rPr>
          <w:b/>
        </w:rPr>
      </w:pPr>
    </w:p>
    <w:p w14:paraId="0707473F" w14:textId="77777777" w:rsidR="00B92E08" w:rsidRPr="00822B25" w:rsidRDefault="00725F9C" w:rsidP="00725F9C">
      <w:pPr>
        <w:spacing w:line="276" w:lineRule="auto"/>
      </w:pPr>
      <w:r w:rsidRPr="00822B25">
        <w:t>Yapılarda onarım ve güçlendirme yöntemleri, onarım ve güçlendirme hesap ve tasarım kuralları.  Yapısal deformasyonun belirlenmesi.  Yapıların bina performanslarının değerlendirilmesi ve onarım kararları.</w:t>
      </w:r>
    </w:p>
    <w:p w14:paraId="3D44DF8E" w14:textId="77777777" w:rsidR="00CF7773" w:rsidRDefault="00CF7773" w:rsidP="00CF7773">
      <w:pPr>
        <w:shd w:val="clear" w:color="auto" w:fill="FFFFFF"/>
        <w:spacing w:line="276" w:lineRule="auto"/>
        <w:jc w:val="both"/>
        <w:rPr>
          <w:b/>
        </w:rPr>
      </w:pPr>
    </w:p>
    <w:p w14:paraId="16410FBF" w14:textId="77777777" w:rsidR="00CF7773" w:rsidRDefault="00CF7773" w:rsidP="00CF7773">
      <w:pPr>
        <w:shd w:val="clear" w:color="auto" w:fill="FFFFFF"/>
        <w:spacing w:line="276" w:lineRule="auto"/>
        <w:jc w:val="both"/>
        <w:rPr>
          <w:b/>
        </w:rPr>
      </w:pPr>
    </w:p>
    <w:p w14:paraId="5905DEF6" w14:textId="77777777" w:rsidR="00B92E08" w:rsidRPr="00106827" w:rsidRDefault="00B92E08" w:rsidP="00CF7773">
      <w:pPr>
        <w:shd w:val="clear" w:color="auto" w:fill="FFFFFF"/>
        <w:spacing w:line="276" w:lineRule="auto"/>
        <w:jc w:val="both"/>
        <w:rPr>
          <w:b/>
        </w:rPr>
      </w:pPr>
      <w:r w:rsidRPr="00106827">
        <w:rPr>
          <w:b/>
        </w:rPr>
        <w:t>İş Sağlığı ve Güvenliği</w:t>
      </w:r>
    </w:p>
    <w:p w14:paraId="514775A2" w14:textId="77777777" w:rsidR="00CF7773" w:rsidRDefault="00CF7773" w:rsidP="00CF7773">
      <w:pPr>
        <w:shd w:val="clear" w:color="auto" w:fill="FFFFFF"/>
        <w:spacing w:line="276" w:lineRule="auto"/>
        <w:jc w:val="both"/>
      </w:pPr>
    </w:p>
    <w:p w14:paraId="3D78A1C4" w14:textId="77777777" w:rsidR="00B92E08" w:rsidRDefault="00B92E08" w:rsidP="00CF7773">
      <w:pPr>
        <w:shd w:val="clear" w:color="auto" w:fill="FFFFFF"/>
        <w:spacing w:line="276" w:lineRule="auto"/>
        <w:jc w:val="both"/>
      </w:pPr>
      <w:r>
        <w:t xml:space="preserve">İş Güvenliğinin Tanımı, önemi, amacı. İşçi Sağlığı, Tüm Takım Tezgâhları ile İlgili Ortak Güvenlik Önlemleri, Genel Güvenlik, Koruyucu Araçlar, Binalarda Güvenliği Tehdit Edici Unsurlar, Sıhhi Tesisatlar, Elektrik Tesisatları, Isıtma ve Havalandırma Tesisatları, Meslek hastalıkları, Kaza ve yaralanma, Yangın, Ev ve iş yerlerinde alınacak önlemler, İş kazalarında yapılacak hukuki </w:t>
      </w:r>
      <w:proofErr w:type="spellStart"/>
      <w:r>
        <w:t>işlemlerİş</w:t>
      </w:r>
      <w:proofErr w:type="spellEnd"/>
      <w:r>
        <w:t xml:space="preserve"> güvenliği mevzuatı.</w:t>
      </w:r>
    </w:p>
    <w:p w14:paraId="57E2B4D8" w14:textId="77777777" w:rsidR="00B92E08" w:rsidRPr="001C475F" w:rsidRDefault="00B92E08" w:rsidP="00CF7773">
      <w:pPr>
        <w:shd w:val="clear" w:color="auto" w:fill="FFFFFF"/>
        <w:spacing w:before="100" w:beforeAutospacing="1" w:after="100" w:afterAutospacing="1" w:line="276" w:lineRule="auto"/>
        <w:outlineLvl w:val="2"/>
        <w:rPr>
          <w:b/>
        </w:rPr>
      </w:pPr>
      <w:r w:rsidRPr="001C475F">
        <w:rPr>
          <w:b/>
        </w:rPr>
        <w:t>Atatürk İlkeleri ve İnkılap Tarihi I</w:t>
      </w:r>
    </w:p>
    <w:p w14:paraId="2F4097BD" w14:textId="77777777" w:rsidR="00B92E08" w:rsidRPr="00B529C1" w:rsidRDefault="00B92E08" w:rsidP="00CF7773">
      <w:pPr>
        <w:shd w:val="clear" w:color="auto" w:fill="FFFFFF"/>
        <w:spacing w:line="276" w:lineRule="auto"/>
        <w:jc w:val="both"/>
      </w:pPr>
      <w:r w:rsidRPr="00B529C1">
        <w:t xml:space="preserve">Birinci Dünya Savaşı öncesi genel durum; Birinci Dünya Savaşı ve sonuçları; Kurtuluş Savaşı öncesi Osmanlı İmparatorluğunun durumu; Kurtuluş savaşı ve Osmanlı İmparatorluğunun tutumu ve işgaller; Kurtuluş Savaşı zorunluluğu; Atatürk’ün 19 Mayıs 1919’ da Samsun’a çıkışı; Atatürk’ün hayatı; Kişisel özellikleri ve çeşitli yönleri. </w:t>
      </w:r>
    </w:p>
    <w:p w14:paraId="5C09FC42" w14:textId="77777777" w:rsidR="00B92E08" w:rsidRDefault="00B92E08" w:rsidP="00CF7773">
      <w:pPr>
        <w:spacing w:line="276" w:lineRule="auto"/>
        <w:jc w:val="both"/>
        <w:rPr>
          <w:b/>
        </w:rPr>
      </w:pPr>
    </w:p>
    <w:p w14:paraId="061F5E93" w14:textId="77777777" w:rsidR="00B92E08" w:rsidRPr="009149F4" w:rsidRDefault="00B92E08" w:rsidP="00CF7773">
      <w:pPr>
        <w:spacing w:line="276" w:lineRule="auto"/>
        <w:jc w:val="both"/>
      </w:pPr>
      <w:r>
        <w:rPr>
          <w:b/>
        </w:rPr>
        <w:t>Metraj ve Keşif İşleri</w:t>
      </w:r>
    </w:p>
    <w:p w14:paraId="7C7BE4C5" w14:textId="77777777" w:rsidR="00CF7773" w:rsidRDefault="00CF7773" w:rsidP="00CF7773">
      <w:pPr>
        <w:spacing w:line="276" w:lineRule="auto"/>
        <w:jc w:val="both"/>
      </w:pPr>
    </w:p>
    <w:p w14:paraId="380462B0" w14:textId="77777777" w:rsidR="00B92E08" w:rsidRPr="009149F4" w:rsidRDefault="00B92E08" w:rsidP="00CF7773">
      <w:pPr>
        <w:spacing w:line="276" w:lineRule="auto"/>
        <w:jc w:val="both"/>
      </w:pPr>
      <w:r w:rsidRPr="009149F4">
        <w:t>Malzeme ve işçi rayiçleri, fiyat analizi, birim fiyatlar, hak ediş hazırlanması, çok katlı betonarme karkas veya yığma bir yapının metraj ve keşiflerinin elle veya bir program kullanılarak hazırlanması.</w:t>
      </w:r>
    </w:p>
    <w:p w14:paraId="1B4ABD00" w14:textId="77777777" w:rsidR="00B92E08" w:rsidRDefault="00B92E08" w:rsidP="00CF7773">
      <w:pPr>
        <w:shd w:val="clear" w:color="auto" w:fill="FFFFFF"/>
        <w:spacing w:line="276" w:lineRule="auto"/>
        <w:jc w:val="both"/>
      </w:pPr>
    </w:p>
    <w:p w14:paraId="1D417248" w14:textId="77777777" w:rsidR="00822B25" w:rsidRDefault="00822B25" w:rsidP="00CF7773">
      <w:pPr>
        <w:shd w:val="clear" w:color="auto" w:fill="FFFFFF"/>
        <w:spacing w:line="276" w:lineRule="auto"/>
        <w:jc w:val="both"/>
      </w:pPr>
    </w:p>
    <w:p w14:paraId="72CA005B" w14:textId="77777777" w:rsidR="00822B25" w:rsidRDefault="00822B25" w:rsidP="00CF7773">
      <w:pPr>
        <w:shd w:val="clear" w:color="auto" w:fill="FFFFFF"/>
        <w:spacing w:line="276" w:lineRule="auto"/>
        <w:jc w:val="both"/>
      </w:pPr>
    </w:p>
    <w:p w14:paraId="4A7C98D8" w14:textId="77777777" w:rsidR="00822B25" w:rsidRPr="00D05000" w:rsidRDefault="00822B25" w:rsidP="00CF7773">
      <w:pPr>
        <w:shd w:val="clear" w:color="auto" w:fill="FFFFFF"/>
        <w:spacing w:line="276" w:lineRule="auto"/>
        <w:jc w:val="both"/>
      </w:pPr>
    </w:p>
    <w:p w14:paraId="290084FD" w14:textId="77777777" w:rsidR="00B92E08" w:rsidRPr="00B529C1" w:rsidRDefault="00B92E08" w:rsidP="00CF7773">
      <w:pPr>
        <w:shd w:val="clear" w:color="auto" w:fill="FFFFFF"/>
        <w:spacing w:line="276" w:lineRule="auto"/>
        <w:jc w:val="both"/>
      </w:pPr>
    </w:p>
    <w:p w14:paraId="13FAB4AE" w14:textId="77777777" w:rsidR="00B92E08" w:rsidRDefault="00B92E08" w:rsidP="00CF7773">
      <w:pPr>
        <w:spacing w:line="276" w:lineRule="auto"/>
        <w:jc w:val="both"/>
      </w:pPr>
      <w:r>
        <w:rPr>
          <w:b/>
        </w:rPr>
        <w:lastRenderedPageBreak/>
        <w:t>Yapı Denetim Uygulamaları</w:t>
      </w:r>
    </w:p>
    <w:p w14:paraId="13F237BA" w14:textId="77777777" w:rsidR="00CF7773" w:rsidRDefault="00CF7773" w:rsidP="00CF7773">
      <w:pPr>
        <w:spacing w:line="276" w:lineRule="auto"/>
        <w:jc w:val="both"/>
      </w:pPr>
    </w:p>
    <w:p w14:paraId="4E509D1B" w14:textId="77777777" w:rsidR="00B92E08" w:rsidRPr="009149F4" w:rsidRDefault="00B92E08" w:rsidP="00CF7773">
      <w:pPr>
        <w:spacing w:line="276" w:lineRule="auto"/>
        <w:jc w:val="both"/>
      </w:pPr>
      <w:r w:rsidRPr="009149F4">
        <w:t xml:space="preserve">Yapı denetim yönetmeliği, yürürlükteki yönetmeliklere göre proje incelerken dikkat edilecek hususlar, ruhsat dosyalarının hazırlanıp, resmi işlemlerin takip edilmesi, inşaat alanına getirilen malzemelerin gözle ve </w:t>
      </w:r>
      <w:proofErr w:type="spellStart"/>
      <w:r w:rsidRPr="009149F4">
        <w:t>laboratuarda</w:t>
      </w:r>
      <w:proofErr w:type="spellEnd"/>
      <w:r w:rsidRPr="009149F4">
        <w:t xml:space="preserve"> kontrol edilmesi, binanın aplike edilmesi, yapıda hazırlanan kalıp ve demirlerin kontrolü, betonun hazırlanması, dökümü ve işlenmesi safhalarında gerekli kontrolleri yaparak numune alınması, yapı eleman ve malzemelerinin projede öngörülen biçimde yönetmeliklere ve standartlara uygunluğunun kontrol edilmesi, yapı kullanım izinlerinin alınması için gerekli işlemlerin yapılması ve takibi.</w:t>
      </w:r>
    </w:p>
    <w:p w14:paraId="05A7FA0A" w14:textId="77777777" w:rsidR="00B92E08" w:rsidRDefault="00B92E08" w:rsidP="00CF7773">
      <w:pPr>
        <w:spacing w:line="276" w:lineRule="auto"/>
        <w:jc w:val="both"/>
        <w:rPr>
          <w:b/>
        </w:rPr>
      </w:pPr>
    </w:p>
    <w:p w14:paraId="18301452" w14:textId="77777777" w:rsidR="00B92E08" w:rsidRPr="00822B25" w:rsidRDefault="00B92E08" w:rsidP="00CF7773">
      <w:pPr>
        <w:spacing w:line="276" w:lineRule="auto"/>
        <w:jc w:val="both"/>
      </w:pPr>
      <w:r w:rsidRPr="00822B25">
        <w:rPr>
          <w:b/>
        </w:rPr>
        <w:t>Yapılarda Hasar Tespiti</w:t>
      </w:r>
    </w:p>
    <w:p w14:paraId="07885A98" w14:textId="77777777" w:rsidR="00CF7773" w:rsidRPr="00822B25" w:rsidRDefault="00CF7773" w:rsidP="00CF7773">
      <w:pPr>
        <w:spacing w:line="276" w:lineRule="auto"/>
        <w:jc w:val="both"/>
      </w:pPr>
    </w:p>
    <w:p w14:paraId="150833AA" w14:textId="77777777" w:rsidR="00B92E08" w:rsidRPr="00822B25" w:rsidRDefault="00B92E08" w:rsidP="00CF7773">
      <w:pPr>
        <w:spacing w:line="276" w:lineRule="auto"/>
        <w:jc w:val="both"/>
      </w:pPr>
      <w:r w:rsidRPr="00822B25">
        <w:t>Çelik, yığma, ahşap ve betonarme karkas yapılarda depremden dolayı meydana gelen hasarlar ve bu hasarların tespit edilmesi için gereken formların doldurulması, yapıda meydana gelen hasarların giderilmesi için yapılması gerekenler.</w:t>
      </w:r>
    </w:p>
    <w:p w14:paraId="76B2CE4E" w14:textId="77777777" w:rsidR="00725F9C" w:rsidRPr="00822B25" w:rsidRDefault="00725F9C" w:rsidP="00CF7773">
      <w:pPr>
        <w:spacing w:line="276" w:lineRule="auto"/>
        <w:jc w:val="both"/>
      </w:pPr>
    </w:p>
    <w:p w14:paraId="44A18677" w14:textId="77777777" w:rsidR="00725F9C" w:rsidRPr="00822B25" w:rsidRDefault="00725F9C" w:rsidP="00CF7773">
      <w:pPr>
        <w:spacing w:line="276" w:lineRule="auto"/>
        <w:jc w:val="both"/>
        <w:rPr>
          <w:b/>
        </w:rPr>
      </w:pPr>
      <w:r w:rsidRPr="00822B25">
        <w:rPr>
          <w:b/>
        </w:rPr>
        <w:t xml:space="preserve">Yapı Araştırma Yöntem ve </w:t>
      </w:r>
      <w:proofErr w:type="spellStart"/>
      <w:r w:rsidRPr="00822B25">
        <w:rPr>
          <w:b/>
        </w:rPr>
        <w:t>Tenikleri</w:t>
      </w:r>
      <w:proofErr w:type="spellEnd"/>
    </w:p>
    <w:p w14:paraId="03B04E16" w14:textId="77777777" w:rsidR="00725F9C" w:rsidRPr="00822B25" w:rsidRDefault="00725F9C" w:rsidP="00CF7773">
      <w:pPr>
        <w:spacing w:line="276" w:lineRule="auto"/>
        <w:jc w:val="both"/>
        <w:rPr>
          <w:b/>
        </w:rPr>
      </w:pPr>
    </w:p>
    <w:p w14:paraId="1DB06714" w14:textId="77777777" w:rsidR="00725F9C" w:rsidRPr="00822B25" w:rsidRDefault="00725F9C" w:rsidP="00725F9C">
      <w:pPr>
        <w:spacing w:after="160" w:line="259" w:lineRule="auto"/>
        <w:rPr>
          <w:rFonts w:eastAsia="Calibri"/>
          <w:lang w:eastAsia="en-US"/>
        </w:rPr>
      </w:pPr>
      <w:r w:rsidRPr="00822B25">
        <w:rPr>
          <w:rFonts w:eastAsia="Calibri"/>
          <w:lang w:eastAsia="en-US"/>
        </w:rPr>
        <w:t>Yapılarda meydana gelmiş ya da gelmesi olası hasarları ve bu hasarların  oluşma sebeplerini bilir , yapısal hasarlarda teşhis ve tedavi yöntemlerini belirleyebilir.</w:t>
      </w:r>
    </w:p>
    <w:p w14:paraId="136F2FE1" w14:textId="77777777" w:rsidR="00725F9C" w:rsidRPr="00725F9C" w:rsidRDefault="00725F9C" w:rsidP="00CF7773">
      <w:pPr>
        <w:spacing w:line="276" w:lineRule="auto"/>
        <w:jc w:val="both"/>
        <w:rPr>
          <w:b/>
          <w:color w:val="FF0000"/>
        </w:rPr>
      </w:pPr>
    </w:p>
    <w:p w14:paraId="2B8C7466" w14:textId="77777777" w:rsidR="00B92E08" w:rsidRDefault="00A270EF" w:rsidP="00CF7773">
      <w:pPr>
        <w:shd w:val="clear" w:color="auto" w:fill="FFFFFF"/>
        <w:spacing w:before="100" w:beforeAutospacing="1" w:after="100" w:afterAutospacing="1" w:line="276" w:lineRule="auto"/>
        <w:jc w:val="both"/>
        <w:outlineLvl w:val="2"/>
        <w:rPr>
          <w:b/>
        </w:rPr>
      </w:pPr>
      <w:r>
        <w:rPr>
          <w:b/>
        </w:rPr>
        <w:t>İnce Yapı</w:t>
      </w:r>
    </w:p>
    <w:p w14:paraId="465A4698" w14:textId="77777777" w:rsidR="00A270EF" w:rsidRDefault="00A270EF" w:rsidP="00CF7773">
      <w:pPr>
        <w:spacing w:line="276" w:lineRule="auto"/>
        <w:jc w:val="both"/>
      </w:pPr>
      <w:r>
        <w:t>Yapıya ait sistemler ve bu sistemlerin bileşenleri üzerinde; iç mekânın bu sistem içindeki yeri, uygulamayı sınırlayan ve belirleyen malzemelerin özellikleri, türleri ve uygulama koşulları konusunda verilen bilgilerin tasarım sürecindeki belirleyiciliği üzerine ince yapı kavramı ve ince yapı gereçleri hakkında bilgilendirmeyi amaçlar.</w:t>
      </w:r>
    </w:p>
    <w:p w14:paraId="10531162" w14:textId="77777777" w:rsidR="00822B25" w:rsidRDefault="00822B25" w:rsidP="00CF7773">
      <w:pPr>
        <w:spacing w:line="276" w:lineRule="auto"/>
        <w:jc w:val="both"/>
        <w:rPr>
          <w:color w:val="FF0000"/>
        </w:rPr>
      </w:pPr>
    </w:p>
    <w:p w14:paraId="5DCEA01C" w14:textId="77777777" w:rsidR="00B92E08" w:rsidRPr="00822B25" w:rsidRDefault="00B92E08" w:rsidP="00CF7773">
      <w:pPr>
        <w:spacing w:line="276" w:lineRule="auto"/>
        <w:jc w:val="both"/>
        <w:rPr>
          <w:b/>
        </w:rPr>
      </w:pPr>
      <w:r w:rsidRPr="00822B25">
        <w:rPr>
          <w:b/>
        </w:rPr>
        <w:t>Girişimcilik</w:t>
      </w:r>
    </w:p>
    <w:p w14:paraId="5AE14543" w14:textId="77777777" w:rsidR="00CF7773" w:rsidRPr="00822B25" w:rsidRDefault="00CF7773" w:rsidP="00CF7773">
      <w:pPr>
        <w:spacing w:line="276" w:lineRule="auto"/>
        <w:jc w:val="both"/>
      </w:pPr>
    </w:p>
    <w:p w14:paraId="0F2AF52F" w14:textId="77777777" w:rsidR="00B92E08" w:rsidRPr="00822B25" w:rsidRDefault="00B92E08" w:rsidP="00CF7773">
      <w:pPr>
        <w:spacing w:line="276" w:lineRule="auto"/>
        <w:jc w:val="both"/>
      </w:pPr>
      <w:r w:rsidRPr="00822B25">
        <w:t>Girişimcilik tanımı, girişimcilerin taşıması gereken özellikleri, girişimcilik türleri, girişimcilik örnekleri, fizibilite raporları.</w:t>
      </w:r>
    </w:p>
    <w:p w14:paraId="7E0CB761" w14:textId="77777777" w:rsidR="00725F9C" w:rsidRPr="00822B25" w:rsidRDefault="00725F9C" w:rsidP="00CF7773">
      <w:pPr>
        <w:spacing w:line="276" w:lineRule="auto"/>
        <w:jc w:val="both"/>
      </w:pPr>
    </w:p>
    <w:p w14:paraId="48E403FE" w14:textId="77777777" w:rsidR="008D0630" w:rsidRPr="00822B25" w:rsidRDefault="008D0630" w:rsidP="00CF7773">
      <w:pPr>
        <w:spacing w:line="276" w:lineRule="auto"/>
        <w:jc w:val="both"/>
        <w:rPr>
          <w:b/>
        </w:rPr>
      </w:pPr>
      <w:r w:rsidRPr="00822B25">
        <w:rPr>
          <w:b/>
        </w:rPr>
        <w:t xml:space="preserve">Yenilikçilik ve İş Hayatına Katılma </w:t>
      </w:r>
    </w:p>
    <w:p w14:paraId="6E79F592" w14:textId="77777777" w:rsidR="008D0630" w:rsidRPr="00822B25" w:rsidRDefault="008D0630" w:rsidP="00CF7773">
      <w:pPr>
        <w:spacing w:line="276" w:lineRule="auto"/>
        <w:jc w:val="both"/>
      </w:pPr>
      <w:r w:rsidRPr="00822B25">
        <w:t xml:space="preserve">Yenilikçilik fikrini kavrama ve pazar fırsatlarını anlayıp değerlendirme becerisi, iş hayatı ile fikir edinip tecrübeleri analiz edebilme, kendi işi ya da başka işler ile ilgili vizyon sahibi olabilme </w:t>
      </w:r>
    </w:p>
    <w:p w14:paraId="57CEDB1F" w14:textId="77777777" w:rsidR="00103D36" w:rsidRDefault="00103D36" w:rsidP="00CF7773">
      <w:pPr>
        <w:spacing w:line="276" w:lineRule="auto"/>
        <w:jc w:val="both"/>
        <w:rPr>
          <w:b/>
        </w:rPr>
      </w:pPr>
    </w:p>
    <w:p w14:paraId="35B9227B" w14:textId="77777777" w:rsidR="00822B25" w:rsidRDefault="00822B25" w:rsidP="00CF7773">
      <w:pPr>
        <w:spacing w:line="276" w:lineRule="auto"/>
        <w:jc w:val="both"/>
        <w:rPr>
          <w:b/>
        </w:rPr>
      </w:pPr>
    </w:p>
    <w:p w14:paraId="1A6CA9F1" w14:textId="77777777" w:rsidR="00822B25" w:rsidRDefault="00822B25" w:rsidP="00CF7773">
      <w:pPr>
        <w:spacing w:line="276" w:lineRule="auto"/>
        <w:jc w:val="both"/>
        <w:rPr>
          <w:b/>
        </w:rPr>
      </w:pPr>
    </w:p>
    <w:p w14:paraId="55C0538C" w14:textId="77777777" w:rsidR="00822B25" w:rsidRDefault="00822B25" w:rsidP="00CF7773">
      <w:pPr>
        <w:spacing w:line="276" w:lineRule="auto"/>
        <w:jc w:val="both"/>
        <w:rPr>
          <w:b/>
        </w:rPr>
      </w:pPr>
    </w:p>
    <w:p w14:paraId="4E520943" w14:textId="77777777" w:rsidR="00822B25" w:rsidRDefault="00822B25" w:rsidP="00CF7773">
      <w:pPr>
        <w:spacing w:line="276" w:lineRule="auto"/>
        <w:jc w:val="both"/>
        <w:rPr>
          <w:b/>
        </w:rPr>
      </w:pPr>
    </w:p>
    <w:p w14:paraId="3C3A1C4B" w14:textId="77777777" w:rsidR="00822B25" w:rsidRDefault="00822B25" w:rsidP="00CF7773">
      <w:pPr>
        <w:spacing w:line="276" w:lineRule="auto"/>
        <w:jc w:val="both"/>
        <w:rPr>
          <w:b/>
        </w:rPr>
      </w:pPr>
    </w:p>
    <w:p w14:paraId="1C5C31A1" w14:textId="77777777" w:rsidR="00B92E08" w:rsidRPr="009149F4" w:rsidRDefault="00B92E08" w:rsidP="00CF7773">
      <w:pPr>
        <w:spacing w:line="276" w:lineRule="auto"/>
        <w:jc w:val="both"/>
      </w:pPr>
      <w:r>
        <w:rPr>
          <w:b/>
        </w:rPr>
        <w:lastRenderedPageBreak/>
        <w:t>Betonarme Proje</w:t>
      </w:r>
    </w:p>
    <w:p w14:paraId="17E8B2CD" w14:textId="77777777" w:rsidR="00CF7773" w:rsidRDefault="00CF7773" w:rsidP="00CF7773">
      <w:pPr>
        <w:spacing w:line="276" w:lineRule="auto"/>
        <w:jc w:val="both"/>
      </w:pPr>
    </w:p>
    <w:p w14:paraId="5520169F" w14:textId="77777777" w:rsidR="00B92E08" w:rsidRPr="009149F4" w:rsidRDefault="00B92E08" w:rsidP="00CF7773">
      <w:pPr>
        <w:spacing w:line="276" w:lineRule="auto"/>
        <w:jc w:val="both"/>
      </w:pPr>
      <w:r w:rsidRPr="009149F4">
        <w:t xml:space="preserve">Betonarme </w:t>
      </w:r>
      <w:proofErr w:type="spellStart"/>
      <w:r w:rsidRPr="009149F4">
        <w:t>kargas</w:t>
      </w:r>
      <w:proofErr w:type="spellEnd"/>
      <w:r w:rsidRPr="009149F4">
        <w:t xml:space="preserve"> bir binanın döşeme hesabının yapılarak kalıp planının çizilmesi, binanın düşey ve yatay yüklere göre hesaplarının yapılması, kolon ve kirişlerin betonarme hesapları yapılarak kiriş detayları ve kolon aplikasyon planlarının çizilmesi, temel hesaplarının yapılarak kalıp planı ve detaylarının çizilmesi. Her türlü betonarme projeleri okuyabilme ve kavrama.</w:t>
      </w:r>
    </w:p>
    <w:p w14:paraId="4B10BBC9" w14:textId="77777777" w:rsidR="00103D36" w:rsidRDefault="00103D36" w:rsidP="00CF7773">
      <w:pPr>
        <w:spacing w:line="276" w:lineRule="auto"/>
        <w:jc w:val="both"/>
        <w:rPr>
          <w:b/>
        </w:rPr>
      </w:pPr>
    </w:p>
    <w:p w14:paraId="5C00E8AE" w14:textId="77777777" w:rsidR="00B92E08" w:rsidRPr="009149F4" w:rsidRDefault="00B92E08" w:rsidP="00CF7773">
      <w:pPr>
        <w:spacing w:line="276" w:lineRule="auto"/>
        <w:jc w:val="both"/>
      </w:pPr>
      <w:r>
        <w:rPr>
          <w:b/>
        </w:rPr>
        <w:t>Karayolu İnşaatı</w:t>
      </w:r>
    </w:p>
    <w:p w14:paraId="29EB532C" w14:textId="77777777" w:rsidR="00CF7773" w:rsidRDefault="00CF7773" w:rsidP="00CF7773">
      <w:pPr>
        <w:spacing w:line="276" w:lineRule="auto"/>
        <w:jc w:val="both"/>
      </w:pPr>
    </w:p>
    <w:p w14:paraId="43E29168" w14:textId="77777777" w:rsidR="00B92E08" w:rsidRPr="009149F4" w:rsidRDefault="00B92E08" w:rsidP="00CF7773">
      <w:pPr>
        <w:spacing w:line="276" w:lineRule="auto"/>
        <w:jc w:val="both"/>
      </w:pPr>
      <w:r w:rsidRPr="009149F4">
        <w:t xml:space="preserve">Karayolu ve terimlerin tanımı. Yol geometrik karakteristikleri, yatay ve düşey </w:t>
      </w:r>
      <w:proofErr w:type="spellStart"/>
      <w:r w:rsidRPr="009149F4">
        <w:t>kurplar</w:t>
      </w:r>
      <w:proofErr w:type="spellEnd"/>
      <w:r w:rsidRPr="009149F4">
        <w:t xml:space="preserve">, </w:t>
      </w:r>
      <w:proofErr w:type="spellStart"/>
      <w:r w:rsidRPr="009149F4">
        <w:t>kurpların</w:t>
      </w:r>
      <w:proofErr w:type="spellEnd"/>
      <w:r w:rsidRPr="009149F4">
        <w:t xml:space="preserve"> hesaplanması, örnek projeler.</w:t>
      </w:r>
    </w:p>
    <w:p w14:paraId="65F11520" w14:textId="77777777" w:rsidR="00B92E08" w:rsidRPr="005D7811" w:rsidRDefault="00B92E08" w:rsidP="00CF7773">
      <w:pPr>
        <w:shd w:val="clear" w:color="auto" w:fill="FFFFFF"/>
        <w:spacing w:before="100" w:beforeAutospacing="1" w:after="100" w:afterAutospacing="1" w:line="276" w:lineRule="auto"/>
        <w:jc w:val="both"/>
        <w:outlineLvl w:val="2"/>
        <w:rPr>
          <w:b/>
        </w:rPr>
      </w:pPr>
      <w:r w:rsidRPr="005D7811">
        <w:rPr>
          <w:b/>
        </w:rPr>
        <w:t>Tesisat Bilgisi</w:t>
      </w:r>
    </w:p>
    <w:p w14:paraId="6CC45E5D" w14:textId="77777777" w:rsidR="00B92E08" w:rsidRDefault="00B92E08" w:rsidP="00CF7773">
      <w:pPr>
        <w:spacing w:line="276" w:lineRule="auto"/>
      </w:pPr>
      <w:r w:rsidRPr="009149F4">
        <w:t>Genel elektrik bilgisi, elektrik tesisatında kullanılan araç ve gereçler, sıva üstü ve sıva altı tesisat yapım ilkeleri, elektrik tesisatlarının denetlenmesi, elektrik motorları, kumanda elemanları, elektrik tesisat panoları, hidrofor, ısıtma ve doğalgaz tesisatlarında kullanılan elektrik ve elektronik cihazlar hakkında bilgi</w:t>
      </w:r>
      <w:r>
        <w:t>si.</w:t>
      </w:r>
      <w:r w:rsidRPr="005D7811">
        <w:t xml:space="preserve"> </w:t>
      </w:r>
      <w:r w:rsidRPr="009149F4">
        <w:t>Havalandırma sistemlerinin temel elemanları, yapısı, çeşitleri ve uygulamaları ve bu elemanların montaj-işletmeye almada yapılması gereken gerekli kontroller. Yangın söndürme tesisatları, yangın yönetmeliği, yangın dolapları ve pompa grupları ve projelendirme ilkeleri yapıda sıhhi tesisat elemanlarının projelendirilmelerinde dikkat edilecek hususlar, bu elemanların yapımı ve kontrolü. Her türlü doğalgaz, ısıtma, havalandırma ve sıhhi tesisat projelerini okuyabilme ve kavrama</w:t>
      </w:r>
    </w:p>
    <w:p w14:paraId="44650BA6" w14:textId="77777777" w:rsidR="00B92E08" w:rsidRDefault="00B92E08" w:rsidP="00CF7773">
      <w:pPr>
        <w:shd w:val="clear" w:color="auto" w:fill="FFFFFF"/>
        <w:spacing w:line="276" w:lineRule="auto"/>
        <w:jc w:val="both"/>
      </w:pPr>
    </w:p>
    <w:p w14:paraId="737CAE80" w14:textId="77777777" w:rsidR="00B92E08" w:rsidRPr="005D7811" w:rsidRDefault="00B92E08" w:rsidP="00CF7773">
      <w:pPr>
        <w:shd w:val="clear" w:color="auto" w:fill="FFFFFF"/>
        <w:spacing w:line="276" w:lineRule="auto"/>
        <w:jc w:val="both"/>
      </w:pPr>
      <w:r w:rsidRPr="00217837">
        <w:rPr>
          <w:b/>
        </w:rPr>
        <w:t>Atatürk İlkeleri ve İnkılap Tarihi II</w:t>
      </w:r>
    </w:p>
    <w:p w14:paraId="113F647B" w14:textId="77777777" w:rsidR="00CF7773" w:rsidRDefault="00CF7773" w:rsidP="00CF7773">
      <w:pPr>
        <w:shd w:val="clear" w:color="auto" w:fill="FFFFFF"/>
        <w:spacing w:line="276" w:lineRule="auto"/>
        <w:jc w:val="both"/>
      </w:pPr>
    </w:p>
    <w:p w14:paraId="47FE7F73" w14:textId="77777777" w:rsidR="00B92E08" w:rsidRPr="00B529C1" w:rsidRDefault="00B92E08" w:rsidP="00CF7773">
      <w:pPr>
        <w:shd w:val="clear" w:color="auto" w:fill="FFFFFF"/>
        <w:spacing w:line="276" w:lineRule="auto"/>
        <w:jc w:val="both"/>
      </w:pPr>
      <w:r w:rsidRPr="00B529C1">
        <w:t xml:space="preserve">Kurtuluş Savaşına hazırlık dönemi, </w:t>
      </w:r>
      <w:proofErr w:type="spellStart"/>
      <w:r w:rsidRPr="00B529C1">
        <w:t>Kuvay</w:t>
      </w:r>
      <w:proofErr w:type="spellEnd"/>
      <w:r w:rsidRPr="00B529C1">
        <w:t xml:space="preserve">-i Milliye hareketi : İlk direnişler ve dayanışma; Milli birlik ve beraberliğin önemi, Türkiye Büyük Millet Meclisi’nin açılışı ve düzenli ordunun kurulması; Sevr Antlaşması, İnönü ve Sakarya savaşları; Büyük Taarruz , Lozan Barış Antlaşması ve önemi; Türkiye Cumhuriyetinin Kuruluşu ve Halifelik ve Sultanlığın kaldırılışı </w:t>
      </w:r>
    </w:p>
    <w:p w14:paraId="096C4489" w14:textId="77777777" w:rsidR="002E27CF" w:rsidRPr="009149F4" w:rsidRDefault="002E27CF" w:rsidP="00B92E08">
      <w:pPr>
        <w:jc w:val="both"/>
      </w:pPr>
    </w:p>
    <w:p w14:paraId="198DE283" w14:textId="77777777" w:rsidR="002E27CF" w:rsidRPr="00217837" w:rsidRDefault="002E27CF" w:rsidP="002E27CF">
      <w:pPr>
        <w:shd w:val="clear" w:color="auto" w:fill="FFFFFF"/>
        <w:spacing w:before="100" w:beforeAutospacing="1" w:after="100" w:afterAutospacing="1" w:line="360" w:lineRule="auto"/>
        <w:jc w:val="both"/>
        <w:outlineLvl w:val="2"/>
        <w:rPr>
          <w:b/>
          <w:sz w:val="22"/>
          <w:szCs w:val="22"/>
        </w:rPr>
      </w:pPr>
      <w:r>
        <w:rPr>
          <w:b/>
        </w:rPr>
        <w:t>STAJ</w:t>
      </w:r>
    </w:p>
    <w:p w14:paraId="73376B8B" w14:textId="77777777" w:rsidR="00861307" w:rsidRDefault="002E27CF" w:rsidP="00743893">
      <w:pPr>
        <w:shd w:val="clear" w:color="auto" w:fill="FFFFFF"/>
        <w:spacing w:line="360" w:lineRule="auto"/>
        <w:jc w:val="both"/>
        <w:rPr>
          <w:sz w:val="22"/>
          <w:szCs w:val="22"/>
        </w:rPr>
      </w:pPr>
      <w:r w:rsidRPr="00B529C1">
        <w:rPr>
          <w:sz w:val="22"/>
          <w:szCs w:val="22"/>
        </w:rPr>
        <w:t xml:space="preserve">Öğrencilere </w:t>
      </w:r>
      <w:r>
        <w:t>öğrenimleri boyunca aldıkları derslerin uygulaması için</w:t>
      </w:r>
      <w:r w:rsidRPr="00B529C1">
        <w:rPr>
          <w:sz w:val="22"/>
          <w:szCs w:val="22"/>
        </w:rPr>
        <w:t xml:space="preserve"> performans kriterleri ve ölçüm izleme yöntemleri konularında çeşitli iş kollarında </w:t>
      </w:r>
      <w:r>
        <w:t>staj çalışması yapacaklardır.</w:t>
      </w:r>
      <w:r w:rsidRPr="00B529C1">
        <w:rPr>
          <w:sz w:val="22"/>
          <w:szCs w:val="22"/>
        </w:rPr>
        <w:t xml:space="preserve"> </w:t>
      </w:r>
      <w:r>
        <w:t>Ö</w:t>
      </w:r>
      <w:r w:rsidRPr="00B529C1">
        <w:rPr>
          <w:sz w:val="22"/>
          <w:szCs w:val="22"/>
        </w:rPr>
        <w:t xml:space="preserve">ğrenciler bu konuda araştırma ve uygulama yapıp derlediği bilgileri danışman öğretim elemanları ve öğrencilere sunacaklar. </w:t>
      </w:r>
    </w:p>
    <w:p w14:paraId="302596ED" w14:textId="77777777" w:rsidR="00743893" w:rsidRPr="00743893" w:rsidRDefault="00743893" w:rsidP="00743893">
      <w:pPr>
        <w:shd w:val="clear" w:color="auto" w:fill="FFFFFF"/>
        <w:spacing w:line="360" w:lineRule="auto"/>
        <w:jc w:val="both"/>
        <w:rPr>
          <w:rStyle w:val="dyazi11"/>
          <w:rFonts w:ascii="Times New Roman" w:hAnsi="Times New Roman" w:cs="Times New Roman"/>
          <w:color w:val="auto"/>
          <w:sz w:val="22"/>
          <w:szCs w:val="22"/>
        </w:rPr>
      </w:pPr>
    </w:p>
    <w:p w14:paraId="2D1BDD70" w14:textId="77777777" w:rsidR="00861307" w:rsidRDefault="00861307" w:rsidP="009F4BC4">
      <w:pPr>
        <w:spacing w:line="360" w:lineRule="auto"/>
        <w:jc w:val="both"/>
        <w:rPr>
          <w:rStyle w:val="dyazi11"/>
          <w:rFonts w:ascii="Times New Roman" w:hAnsi="Times New Roman" w:cs="Times New Roman"/>
          <w:b/>
          <w:noProof/>
          <w:color w:val="auto"/>
          <w:sz w:val="24"/>
          <w:szCs w:val="24"/>
        </w:rPr>
      </w:pPr>
    </w:p>
    <w:p w14:paraId="210AD546" w14:textId="77777777" w:rsidR="00861307" w:rsidRDefault="00861307" w:rsidP="009F4BC4">
      <w:pPr>
        <w:spacing w:line="360" w:lineRule="auto"/>
        <w:jc w:val="both"/>
        <w:rPr>
          <w:rStyle w:val="dyazi11"/>
          <w:rFonts w:ascii="Times New Roman" w:hAnsi="Times New Roman" w:cs="Times New Roman"/>
          <w:b/>
          <w:bCs/>
          <w:color w:val="auto"/>
          <w:sz w:val="24"/>
          <w:szCs w:val="24"/>
        </w:rPr>
      </w:pPr>
    </w:p>
    <w:sectPr w:rsidR="0086130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117C" w14:textId="77777777" w:rsidR="00D416FD" w:rsidRDefault="00D416FD">
      <w:r>
        <w:separator/>
      </w:r>
    </w:p>
  </w:endnote>
  <w:endnote w:type="continuationSeparator" w:id="0">
    <w:p w14:paraId="4513EA3D" w14:textId="77777777" w:rsidR="00D416FD" w:rsidRDefault="00D4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3147" w14:textId="77777777" w:rsidR="00B92E08" w:rsidRDefault="00B92E08" w:rsidP="00467E4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AEE2BD6" w14:textId="77777777" w:rsidR="00B92E08" w:rsidRDefault="00B92E08" w:rsidP="00DD43B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BF01" w14:textId="77777777" w:rsidR="00B92E08" w:rsidRDefault="00B92E08" w:rsidP="00467E4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B6BCC">
      <w:rPr>
        <w:rStyle w:val="SayfaNumaras"/>
        <w:noProof/>
      </w:rPr>
      <w:t>2</w:t>
    </w:r>
    <w:r>
      <w:rPr>
        <w:rStyle w:val="SayfaNumaras"/>
      </w:rPr>
      <w:fldChar w:fldCharType="end"/>
    </w:r>
  </w:p>
  <w:p w14:paraId="77247D6D" w14:textId="77777777" w:rsidR="00B92E08" w:rsidRDefault="00B92E08" w:rsidP="00DD43B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6889F" w14:textId="77777777" w:rsidR="00D416FD" w:rsidRDefault="00D416FD">
      <w:r>
        <w:separator/>
      </w:r>
    </w:p>
  </w:footnote>
  <w:footnote w:type="continuationSeparator" w:id="0">
    <w:p w14:paraId="34211EEE" w14:textId="77777777" w:rsidR="00D416FD" w:rsidRDefault="00D41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8099A"/>
    <w:multiLevelType w:val="hybridMultilevel"/>
    <w:tmpl w:val="07FA7F9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6D11005"/>
    <w:multiLevelType w:val="hybridMultilevel"/>
    <w:tmpl w:val="5A2225AC"/>
    <w:lvl w:ilvl="0" w:tplc="50B6DFB2">
      <w:start w:val="1"/>
      <w:numFmt w:val="bullet"/>
      <w:lvlText w:val="-"/>
      <w:lvlJc w:val="left"/>
      <w:pPr>
        <w:tabs>
          <w:tab w:val="num" w:pos="720"/>
        </w:tabs>
        <w:ind w:left="720" w:hanging="360"/>
      </w:pPr>
      <w:rPr>
        <w:rFonts w:ascii="Times New Roman" w:eastAsia="Times New Roman" w:hAnsi="Times New Roman" w:cs="Times New Roman" w:hint="default"/>
        <w:sz w:val="24"/>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06792"/>
    <w:multiLevelType w:val="hybridMultilevel"/>
    <w:tmpl w:val="2E945680"/>
    <w:lvl w:ilvl="0" w:tplc="AFB8A382">
      <w:start w:val="1"/>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053696"/>
    <w:multiLevelType w:val="multilevel"/>
    <w:tmpl w:val="9578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9163C6"/>
    <w:multiLevelType w:val="hybridMultilevel"/>
    <w:tmpl w:val="3DA4515C"/>
    <w:lvl w:ilvl="0" w:tplc="3ACC1014">
      <w:start w:val="1"/>
      <w:numFmt w:val="decimal"/>
      <w:lvlText w:val="%1."/>
      <w:lvlJc w:val="left"/>
      <w:pPr>
        <w:tabs>
          <w:tab w:val="num" w:pos="735"/>
        </w:tabs>
        <w:ind w:left="735" w:hanging="37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677147937">
    <w:abstractNumId w:val="0"/>
  </w:num>
  <w:num w:numId="2" w16cid:durableId="460655229">
    <w:abstractNumId w:val="2"/>
  </w:num>
  <w:num w:numId="3" w16cid:durableId="419328200">
    <w:abstractNumId w:val="4"/>
  </w:num>
  <w:num w:numId="4" w16cid:durableId="2048675493">
    <w:abstractNumId w:val="3"/>
  </w:num>
  <w:num w:numId="5" w16cid:durableId="1231429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6B"/>
    <w:rsid w:val="0005575C"/>
    <w:rsid w:val="00094D2A"/>
    <w:rsid w:val="00096218"/>
    <w:rsid w:val="000A4171"/>
    <w:rsid w:val="000B7A9C"/>
    <w:rsid w:val="000C2B06"/>
    <w:rsid w:val="000D3DD9"/>
    <w:rsid w:val="000D69F1"/>
    <w:rsid w:val="000E17F5"/>
    <w:rsid w:val="00103D36"/>
    <w:rsid w:val="00130AC2"/>
    <w:rsid w:val="00134CE2"/>
    <w:rsid w:val="00147A50"/>
    <w:rsid w:val="00151F77"/>
    <w:rsid w:val="00174383"/>
    <w:rsid w:val="0019119E"/>
    <w:rsid w:val="00196814"/>
    <w:rsid w:val="001B6198"/>
    <w:rsid w:val="001D1167"/>
    <w:rsid w:val="001D4224"/>
    <w:rsid w:val="001D7AE2"/>
    <w:rsid w:val="001E372C"/>
    <w:rsid w:val="00202C3C"/>
    <w:rsid w:val="00204D3E"/>
    <w:rsid w:val="0020626C"/>
    <w:rsid w:val="00215388"/>
    <w:rsid w:val="00215F32"/>
    <w:rsid w:val="002340B5"/>
    <w:rsid w:val="00234884"/>
    <w:rsid w:val="0024026C"/>
    <w:rsid w:val="00251C5F"/>
    <w:rsid w:val="002564DF"/>
    <w:rsid w:val="00264D54"/>
    <w:rsid w:val="00265B26"/>
    <w:rsid w:val="00266673"/>
    <w:rsid w:val="0026702C"/>
    <w:rsid w:val="00267A95"/>
    <w:rsid w:val="00272A61"/>
    <w:rsid w:val="00281A77"/>
    <w:rsid w:val="00294B4F"/>
    <w:rsid w:val="002A09EB"/>
    <w:rsid w:val="002A46AD"/>
    <w:rsid w:val="002A489D"/>
    <w:rsid w:val="002B6BCC"/>
    <w:rsid w:val="002C0C35"/>
    <w:rsid w:val="002C7FB5"/>
    <w:rsid w:val="002D6984"/>
    <w:rsid w:val="002E27CF"/>
    <w:rsid w:val="002F1870"/>
    <w:rsid w:val="003155E8"/>
    <w:rsid w:val="003228C1"/>
    <w:rsid w:val="00356673"/>
    <w:rsid w:val="00363DCA"/>
    <w:rsid w:val="0036467A"/>
    <w:rsid w:val="00371761"/>
    <w:rsid w:val="00397469"/>
    <w:rsid w:val="003A235C"/>
    <w:rsid w:val="003A63B7"/>
    <w:rsid w:val="003C5A74"/>
    <w:rsid w:val="003C5A7C"/>
    <w:rsid w:val="003C64BC"/>
    <w:rsid w:val="003D2422"/>
    <w:rsid w:val="003F61F5"/>
    <w:rsid w:val="004052C4"/>
    <w:rsid w:val="004152F7"/>
    <w:rsid w:val="004158AE"/>
    <w:rsid w:val="004354A8"/>
    <w:rsid w:val="00455C51"/>
    <w:rsid w:val="00464DC5"/>
    <w:rsid w:val="004677ED"/>
    <w:rsid w:val="00467E4F"/>
    <w:rsid w:val="004702D1"/>
    <w:rsid w:val="0048476B"/>
    <w:rsid w:val="00486E30"/>
    <w:rsid w:val="00491472"/>
    <w:rsid w:val="00492908"/>
    <w:rsid w:val="0049699E"/>
    <w:rsid w:val="004A5D30"/>
    <w:rsid w:val="004B5AC1"/>
    <w:rsid w:val="004C43D3"/>
    <w:rsid w:val="004E7F12"/>
    <w:rsid w:val="00517000"/>
    <w:rsid w:val="0051727A"/>
    <w:rsid w:val="00526B38"/>
    <w:rsid w:val="0053069C"/>
    <w:rsid w:val="0054150D"/>
    <w:rsid w:val="00545BE2"/>
    <w:rsid w:val="00575BB7"/>
    <w:rsid w:val="005819BA"/>
    <w:rsid w:val="0058508E"/>
    <w:rsid w:val="00585B7C"/>
    <w:rsid w:val="0059143A"/>
    <w:rsid w:val="005920D6"/>
    <w:rsid w:val="005C70D7"/>
    <w:rsid w:val="005F7B21"/>
    <w:rsid w:val="00607F46"/>
    <w:rsid w:val="00611802"/>
    <w:rsid w:val="00626746"/>
    <w:rsid w:val="006426B2"/>
    <w:rsid w:val="006442A6"/>
    <w:rsid w:val="0064590C"/>
    <w:rsid w:val="00645E7F"/>
    <w:rsid w:val="00650B3F"/>
    <w:rsid w:val="00655C8B"/>
    <w:rsid w:val="0068471F"/>
    <w:rsid w:val="006F0AE6"/>
    <w:rsid w:val="006F2E22"/>
    <w:rsid w:val="0070223E"/>
    <w:rsid w:val="0071375F"/>
    <w:rsid w:val="00723FE6"/>
    <w:rsid w:val="00725BC9"/>
    <w:rsid w:val="00725F9C"/>
    <w:rsid w:val="00726685"/>
    <w:rsid w:val="00726E51"/>
    <w:rsid w:val="00732470"/>
    <w:rsid w:val="00743893"/>
    <w:rsid w:val="007513D9"/>
    <w:rsid w:val="00751F17"/>
    <w:rsid w:val="00761CE9"/>
    <w:rsid w:val="007714EE"/>
    <w:rsid w:val="0077576C"/>
    <w:rsid w:val="007869D4"/>
    <w:rsid w:val="0079254C"/>
    <w:rsid w:val="00796DAB"/>
    <w:rsid w:val="007B6108"/>
    <w:rsid w:val="007C484E"/>
    <w:rsid w:val="007D472C"/>
    <w:rsid w:val="007E7C97"/>
    <w:rsid w:val="00822B25"/>
    <w:rsid w:val="00823427"/>
    <w:rsid w:val="00847D2F"/>
    <w:rsid w:val="00854D8B"/>
    <w:rsid w:val="00861307"/>
    <w:rsid w:val="008677C0"/>
    <w:rsid w:val="00892EA7"/>
    <w:rsid w:val="008A1335"/>
    <w:rsid w:val="008A781C"/>
    <w:rsid w:val="008B61AD"/>
    <w:rsid w:val="008C0833"/>
    <w:rsid w:val="008C37BE"/>
    <w:rsid w:val="008D0630"/>
    <w:rsid w:val="008D4F16"/>
    <w:rsid w:val="008E0F81"/>
    <w:rsid w:val="00915E1B"/>
    <w:rsid w:val="00922F11"/>
    <w:rsid w:val="00924CC7"/>
    <w:rsid w:val="00966C65"/>
    <w:rsid w:val="0096751E"/>
    <w:rsid w:val="00977575"/>
    <w:rsid w:val="00987E10"/>
    <w:rsid w:val="009A5EC1"/>
    <w:rsid w:val="009D252C"/>
    <w:rsid w:val="009D7C89"/>
    <w:rsid w:val="009F2F25"/>
    <w:rsid w:val="009F4BC4"/>
    <w:rsid w:val="00A028F2"/>
    <w:rsid w:val="00A04670"/>
    <w:rsid w:val="00A12388"/>
    <w:rsid w:val="00A270EF"/>
    <w:rsid w:val="00A54746"/>
    <w:rsid w:val="00A70F3F"/>
    <w:rsid w:val="00A71994"/>
    <w:rsid w:val="00A73350"/>
    <w:rsid w:val="00A77CF5"/>
    <w:rsid w:val="00A909A2"/>
    <w:rsid w:val="00AA2F75"/>
    <w:rsid w:val="00AC77BF"/>
    <w:rsid w:val="00B12730"/>
    <w:rsid w:val="00B129D4"/>
    <w:rsid w:val="00B15BA6"/>
    <w:rsid w:val="00B2684D"/>
    <w:rsid w:val="00B33008"/>
    <w:rsid w:val="00B35FFC"/>
    <w:rsid w:val="00B411AC"/>
    <w:rsid w:val="00B42EFA"/>
    <w:rsid w:val="00B44BB1"/>
    <w:rsid w:val="00B54E00"/>
    <w:rsid w:val="00B61775"/>
    <w:rsid w:val="00B63308"/>
    <w:rsid w:val="00B81982"/>
    <w:rsid w:val="00B9066F"/>
    <w:rsid w:val="00B92E08"/>
    <w:rsid w:val="00BB35EC"/>
    <w:rsid w:val="00BB6866"/>
    <w:rsid w:val="00C07DD0"/>
    <w:rsid w:val="00C1566F"/>
    <w:rsid w:val="00C26839"/>
    <w:rsid w:val="00C35572"/>
    <w:rsid w:val="00C440E0"/>
    <w:rsid w:val="00C63D04"/>
    <w:rsid w:val="00C6443E"/>
    <w:rsid w:val="00C8674E"/>
    <w:rsid w:val="00C87BEF"/>
    <w:rsid w:val="00CA37D8"/>
    <w:rsid w:val="00CB03EB"/>
    <w:rsid w:val="00CC71E9"/>
    <w:rsid w:val="00CD5896"/>
    <w:rsid w:val="00CF7773"/>
    <w:rsid w:val="00D0072D"/>
    <w:rsid w:val="00D12C2F"/>
    <w:rsid w:val="00D32E7B"/>
    <w:rsid w:val="00D37D78"/>
    <w:rsid w:val="00D416FD"/>
    <w:rsid w:val="00D57E6D"/>
    <w:rsid w:val="00DA6404"/>
    <w:rsid w:val="00DB65AA"/>
    <w:rsid w:val="00DC4D0C"/>
    <w:rsid w:val="00DD43BA"/>
    <w:rsid w:val="00E96ECC"/>
    <w:rsid w:val="00EC5084"/>
    <w:rsid w:val="00EE0DD2"/>
    <w:rsid w:val="00EF0E9D"/>
    <w:rsid w:val="00F01454"/>
    <w:rsid w:val="00F04B0C"/>
    <w:rsid w:val="00F23DC2"/>
    <w:rsid w:val="00F25063"/>
    <w:rsid w:val="00F2758D"/>
    <w:rsid w:val="00F370B1"/>
    <w:rsid w:val="00F53407"/>
    <w:rsid w:val="00FA0749"/>
    <w:rsid w:val="00FA5DD0"/>
    <w:rsid w:val="00FB34A4"/>
    <w:rsid w:val="00FB3778"/>
    <w:rsid w:val="00FC2B1A"/>
    <w:rsid w:val="00FE0C5D"/>
    <w:rsid w:val="00FE7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9AB4C"/>
  <w15:chartTrackingRefBased/>
  <w15:docId w15:val="{D6398759-0F9E-476A-8872-3C7D5EB7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76B"/>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character" w:styleId="Gl">
    <w:name w:val="Strong"/>
    <w:qFormat/>
    <w:rsid w:val="00F53407"/>
    <w:rPr>
      <w:b/>
      <w:bCs/>
    </w:rPr>
  </w:style>
  <w:style w:type="character" w:customStyle="1" w:styleId="dyazi11">
    <w:name w:val="dyazi11"/>
    <w:rsid w:val="00FC2B1A"/>
    <w:rPr>
      <w:rFonts w:ascii="Arial" w:hAnsi="Arial" w:cs="Arial" w:hint="default"/>
      <w:b w:val="0"/>
      <w:bCs w:val="0"/>
      <w:color w:val="666666"/>
      <w:sz w:val="18"/>
      <w:szCs w:val="18"/>
    </w:rPr>
  </w:style>
  <w:style w:type="table" w:styleId="TabloKlavuzu">
    <w:name w:val="Table Grid"/>
    <w:basedOn w:val="NormalTablo"/>
    <w:uiPriority w:val="59"/>
    <w:rsid w:val="00364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Altbilgi"/>
    <w:basedOn w:val="Normal"/>
    <w:rsid w:val="00DD43BA"/>
    <w:pPr>
      <w:tabs>
        <w:tab w:val="center" w:pos="4536"/>
        <w:tab w:val="right" w:pos="9072"/>
      </w:tabs>
    </w:pPr>
  </w:style>
  <w:style w:type="character" w:styleId="SayfaNumaras">
    <w:name w:val="page number"/>
    <w:basedOn w:val="VarsaylanParagrafYazTipi"/>
    <w:rsid w:val="00DD43BA"/>
  </w:style>
  <w:style w:type="paragraph" w:customStyle="1" w:styleId="girinti">
    <w:name w:val="girinti"/>
    <w:basedOn w:val="Normal"/>
    <w:rsid w:val="00486E30"/>
    <w:pPr>
      <w:spacing w:before="100" w:beforeAutospacing="1" w:after="100" w:afterAutospacing="1"/>
    </w:pPr>
  </w:style>
  <w:style w:type="paragraph" w:styleId="AltKonuBal">
    <w:name w:val="Alt Konu Başlığı"/>
    <w:basedOn w:val="Normal"/>
    <w:next w:val="Normal"/>
    <w:link w:val="AltKonuBalChar"/>
    <w:qFormat/>
    <w:rsid w:val="00130AC2"/>
    <w:pPr>
      <w:spacing w:after="60"/>
      <w:jc w:val="center"/>
      <w:outlineLvl w:val="1"/>
    </w:pPr>
    <w:rPr>
      <w:rFonts w:ascii="Cambria" w:hAnsi="Cambria"/>
    </w:rPr>
  </w:style>
  <w:style w:type="character" w:customStyle="1" w:styleId="AltKonuBalChar">
    <w:name w:val="Alt Konu Başlığı Char"/>
    <w:link w:val="AltKonuBal"/>
    <w:rsid w:val="00130AC2"/>
    <w:rPr>
      <w:rFonts w:ascii="Cambria" w:hAnsi="Cambria"/>
      <w:sz w:val="24"/>
      <w:szCs w:val="24"/>
    </w:rPr>
  </w:style>
  <w:style w:type="paragraph" w:customStyle="1" w:styleId="aa">
    <w:name w:val="aa"/>
    <w:basedOn w:val="Normal"/>
    <w:rsid w:val="00F23DC2"/>
    <w:pPr>
      <w:ind w:firstLine="567"/>
      <w:jc w:val="both"/>
    </w:pPr>
    <w:rPr>
      <w:rFonts w:ascii="Arial" w:hAnsi="Arial"/>
    </w:rPr>
  </w:style>
  <w:style w:type="paragraph" w:styleId="NormalWeb">
    <w:name w:val="Normal (Web)"/>
    <w:basedOn w:val="Normal"/>
    <w:uiPriority w:val="99"/>
    <w:rsid w:val="00861307"/>
    <w:pPr>
      <w:spacing w:before="100" w:beforeAutospacing="1" w:after="100" w:afterAutospacing="1"/>
    </w:pPr>
    <w:rPr>
      <w:rFonts w:ascii="Arial Unicode MS" w:eastAsia="Arial Unicode MS" w:hAnsi="Arial Unicode MS" w:cs="Arial Unicode MS"/>
      <w:lang w:val="en-CA" w:eastAsia="en-US"/>
    </w:rPr>
  </w:style>
  <w:style w:type="paragraph" w:styleId="AralkYok">
    <w:name w:val="No Spacing"/>
    <w:uiPriority w:val="1"/>
    <w:qFormat/>
    <w:rsid w:val="002666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91278">
      <w:bodyDiv w:val="1"/>
      <w:marLeft w:val="0"/>
      <w:marRight w:val="0"/>
      <w:marTop w:val="0"/>
      <w:marBottom w:val="0"/>
      <w:divBdr>
        <w:top w:val="none" w:sz="0" w:space="0" w:color="auto"/>
        <w:left w:val="none" w:sz="0" w:space="0" w:color="auto"/>
        <w:bottom w:val="none" w:sz="0" w:space="0" w:color="auto"/>
        <w:right w:val="none" w:sz="0" w:space="0" w:color="auto"/>
      </w:divBdr>
      <w:divsChild>
        <w:div w:id="16539642">
          <w:marLeft w:val="0"/>
          <w:marRight w:val="0"/>
          <w:marTop w:val="0"/>
          <w:marBottom w:val="0"/>
          <w:divBdr>
            <w:top w:val="none" w:sz="0" w:space="0" w:color="auto"/>
            <w:left w:val="none" w:sz="0" w:space="0" w:color="auto"/>
            <w:bottom w:val="none" w:sz="0" w:space="0" w:color="auto"/>
            <w:right w:val="none" w:sz="0" w:space="0" w:color="auto"/>
          </w:divBdr>
        </w:div>
        <w:div w:id="172568927">
          <w:marLeft w:val="0"/>
          <w:marRight w:val="0"/>
          <w:marTop w:val="0"/>
          <w:marBottom w:val="0"/>
          <w:divBdr>
            <w:top w:val="none" w:sz="0" w:space="0" w:color="auto"/>
            <w:left w:val="none" w:sz="0" w:space="0" w:color="auto"/>
            <w:bottom w:val="none" w:sz="0" w:space="0" w:color="auto"/>
            <w:right w:val="none" w:sz="0" w:space="0" w:color="auto"/>
          </w:divBdr>
        </w:div>
        <w:div w:id="179928781">
          <w:marLeft w:val="0"/>
          <w:marRight w:val="0"/>
          <w:marTop w:val="0"/>
          <w:marBottom w:val="0"/>
          <w:divBdr>
            <w:top w:val="none" w:sz="0" w:space="0" w:color="auto"/>
            <w:left w:val="none" w:sz="0" w:space="0" w:color="auto"/>
            <w:bottom w:val="none" w:sz="0" w:space="0" w:color="auto"/>
            <w:right w:val="none" w:sz="0" w:space="0" w:color="auto"/>
          </w:divBdr>
        </w:div>
        <w:div w:id="477036853">
          <w:marLeft w:val="0"/>
          <w:marRight w:val="0"/>
          <w:marTop w:val="0"/>
          <w:marBottom w:val="0"/>
          <w:divBdr>
            <w:top w:val="none" w:sz="0" w:space="0" w:color="auto"/>
            <w:left w:val="none" w:sz="0" w:space="0" w:color="auto"/>
            <w:bottom w:val="none" w:sz="0" w:space="0" w:color="auto"/>
            <w:right w:val="none" w:sz="0" w:space="0" w:color="auto"/>
          </w:divBdr>
        </w:div>
        <w:div w:id="499539793">
          <w:marLeft w:val="0"/>
          <w:marRight w:val="0"/>
          <w:marTop w:val="0"/>
          <w:marBottom w:val="0"/>
          <w:divBdr>
            <w:top w:val="none" w:sz="0" w:space="0" w:color="auto"/>
            <w:left w:val="none" w:sz="0" w:space="0" w:color="auto"/>
            <w:bottom w:val="none" w:sz="0" w:space="0" w:color="auto"/>
            <w:right w:val="none" w:sz="0" w:space="0" w:color="auto"/>
          </w:divBdr>
        </w:div>
        <w:div w:id="737434327">
          <w:marLeft w:val="0"/>
          <w:marRight w:val="0"/>
          <w:marTop w:val="0"/>
          <w:marBottom w:val="0"/>
          <w:divBdr>
            <w:top w:val="none" w:sz="0" w:space="0" w:color="auto"/>
            <w:left w:val="none" w:sz="0" w:space="0" w:color="auto"/>
            <w:bottom w:val="none" w:sz="0" w:space="0" w:color="auto"/>
            <w:right w:val="none" w:sz="0" w:space="0" w:color="auto"/>
          </w:divBdr>
        </w:div>
        <w:div w:id="921258549">
          <w:marLeft w:val="0"/>
          <w:marRight w:val="0"/>
          <w:marTop w:val="0"/>
          <w:marBottom w:val="0"/>
          <w:divBdr>
            <w:top w:val="none" w:sz="0" w:space="0" w:color="auto"/>
            <w:left w:val="none" w:sz="0" w:space="0" w:color="auto"/>
            <w:bottom w:val="none" w:sz="0" w:space="0" w:color="auto"/>
            <w:right w:val="none" w:sz="0" w:space="0" w:color="auto"/>
          </w:divBdr>
        </w:div>
        <w:div w:id="1550721141">
          <w:marLeft w:val="0"/>
          <w:marRight w:val="0"/>
          <w:marTop w:val="0"/>
          <w:marBottom w:val="0"/>
          <w:divBdr>
            <w:top w:val="none" w:sz="0" w:space="0" w:color="auto"/>
            <w:left w:val="none" w:sz="0" w:space="0" w:color="auto"/>
            <w:bottom w:val="none" w:sz="0" w:space="0" w:color="auto"/>
            <w:right w:val="none" w:sz="0" w:space="0" w:color="auto"/>
          </w:divBdr>
        </w:div>
        <w:div w:id="1643458925">
          <w:marLeft w:val="0"/>
          <w:marRight w:val="0"/>
          <w:marTop w:val="0"/>
          <w:marBottom w:val="0"/>
          <w:divBdr>
            <w:top w:val="none" w:sz="0" w:space="0" w:color="auto"/>
            <w:left w:val="none" w:sz="0" w:space="0" w:color="auto"/>
            <w:bottom w:val="none" w:sz="0" w:space="0" w:color="auto"/>
            <w:right w:val="none" w:sz="0" w:space="0" w:color="auto"/>
          </w:divBdr>
        </w:div>
        <w:div w:id="2125343353">
          <w:marLeft w:val="0"/>
          <w:marRight w:val="0"/>
          <w:marTop w:val="0"/>
          <w:marBottom w:val="0"/>
          <w:divBdr>
            <w:top w:val="none" w:sz="0" w:space="0" w:color="auto"/>
            <w:left w:val="none" w:sz="0" w:space="0" w:color="auto"/>
            <w:bottom w:val="none" w:sz="0" w:space="0" w:color="auto"/>
            <w:right w:val="none" w:sz="0" w:space="0" w:color="auto"/>
          </w:divBdr>
        </w:div>
      </w:divsChild>
    </w:div>
    <w:div w:id="135492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8F7CC-34C8-410D-90F8-6AD9D027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2042</Words>
  <Characters>11643</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F_s_M</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cp:lastModifiedBy>Sadiye Defne Akbaş</cp:lastModifiedBy>
  <cp:revision>2</cp:revision>
  <dcterms:created xsi:type="dcterms:W3CDTF">2025-10-30T12:47:00Z</dcterms:created>
  <dcterms:modified xsi:type="dcterms:W3CDTF">2025-10-30T12:47:00Z</dcterms:modified>
</cp:coreProperties>
</file>